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3"/>
        <w:gridCol w:w="6737"/>
      </w:tblGrid>
      <w:tr w:rsidR="006202AC" w:rsidRPr="002313BD" w14:paraId="507F6006" w14:textId="77777777" w:rsidTr="002B75B3">
        <w:trPr>
          <w:trHeight w:val="700"/>
          <w:jc w:val="center"/>
        </w:trPr>
        <w:tc>
          <w:tcPr>
            <w:tcW w:w="2153" w:type="dxa"/>
            <w:vAlign w:val="center"/>
          </w:tcPr>
          <w:p w14:paraId="62BF6A44" w14:textId="77777777" w:rsidR="006202AC" w:rsidRPr="002313BD" w:rsidRDefault="007F374D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</w:t>
            </w:r>
            <w:r w:rsidR="006202AC" w:rsidRPr="002313BD">
              <w:rPr>
                <w:rFonts w:ascii="Arial" w:hAnsi="Arial" w:cs="Arial"/>
                <w:b/>
              </w:rPr>
              <w:t>e solicitud</w:t>
            </w:r>
          </w:p>
        </w:tc>
        <w:tc>
          <w:tcPr>
            <w:tcW w:w="6737" w:type="dxa"/>
            <w:vAlign w:val="center"/>
          </w:tcPr>
          <w:p w14:paraId="645CA052" w14:textId="001D026C" w:rsidR="00FD1749" w:rsidRPr="00800A58" w:rsidRDefault="009D27A2" w:rsidP="00CD7CAF">
            <w:pPr>
              <w:rPr>
                <w:rFonts w:ascii="Arial" w:hAnsi="Arial" w:cs="Arial"/>
              </w:rPr>
            </w:pPr>
            <w:r w:rsidRPr="009D27A2">
              <w:rPr>
                <w:rFonts w:ascii="Arial" w:hAnsi="Arial" w:cs="Arial"/>
              </w:rPr>
              <w:t>341042800000</w:t>
            </w:r>
            <w:r w:rsidR="00480C0A">
              <w:rPr>
                <w:rFonts w:ascii="Arial" w:hAnsi="Arial" w:cs="Arial"/>
              </w:rPr>
              <w:t>3</w:t>
            </w:r>
            <w:r w:rsidRPr="009D27A2">
              <w:rPr>
                <w:rFonts w:ascii="Arial" w:hAnsi="Arial" w:cs="Arial"/>
              </w:rPr>
              <w:t>26</w:t>
            </w:r>
          </w:p>
        </w:tc>
      </w:tr>
      <w:tr w:rsidR="006202AC" w:rsidRPr="002313BD" w14:paraId="012D1299" w14:textId="77777777" w:rsidTr="002B75B3">
        <w:trPr>
          <w:trHeight w:val="705"/>
          <w:jc w:val="center"/>
        </w:trPr>
        <w:tc>
          <w:tcPr>
            <w:tcW w:w="2153" w:type="dxa"/>
            <w:vAlign w:val="center"/>
          </w:tcPr>
          <w:p w14:paraId="4193B825" w14:textId="77777777" w:rsidR="006202AC" w:rsidRPr="002313BD" w:rsidRDefault="006202AC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6737" w:type="dxa"/>
            <w:vAlign w:val="center"/>
          </w:tcPr>
          <w:p w14:paraId="5B0C47D8" w14:textId="4DFD39CF" w:rsidR="009676B5" w:rsidRPr="002313BD" w:rsidRDefault="009D27A2" w:rsidP="002C1C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80C0A">
              <w:rPr>
                <w:rFonts w:ascii="Arial" w:hAnsi="Arial" w:cs="Arial"/>
              </w:rPr>
              <w:t>4</w:t>
            </w:r>
            <w:r w:rsidR="00A323E2">
              <w:rPr>
                <w:rFonts w:ascii="Arial" w:hAnsi="Arial" w:cs="Arial"/>
              </w:rPr>
              <w:t>/0</w:t>
            </w:r>
            <w:r w:rsidR="00480C0A">
              <w:rPr>
                <w:rFonts w:ascii="Arial" w:hAnsi="Arial" w:cs="Arial"/>
              </w:rPr>
              <w:t>4</w:t>
            </w:r>
            <w:r w:rsidR="00A323E2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6</w:t>
            </w:r>
          </w:p>
        </w:tc>
      </w:tr>
      <w:tr w:rsidR="00783BAE" w:rsidRPr="002313BD" w14:paraId="6BC83786" w14:textId="77777777" w:rsidTr="002B75B3">
        <w:trPr>
          <w:trHeight w:val="1270"/>
          <w:jc w:val="center"/>
        </w:trPr>
        <w:tc>
          <w:tcPr>
            <w:tcW w:w="2153" w:type="dxa"/>
            <w:vAlign w:val="center"/>
          </w:tcPr>
          <w:p w14:paraId="392F24FD" w14:textId="77777777" w:rsidR="00783BAE" w:rsidRDefault="00783BAE" w:rsidP="00783BAE">
            <w:pPr>
              <w:rPr>
                <w:rFonts w:ascii="Arial" w:hAnsi="Arial" w:cs="Arial"/>
                <w:b/>
              </w:rPr>
            </w:pPr>
          </w:p>
          <w:p w14:paraId="60AADA99" w14:textId="77777777" w:rsidR="00783BAE" w:rsidRDefault="00783BAE" w:rsidP="00783BAE">
            <w:pPr>
              <w:rPr>
                <w:rFonts w:ascii="Arial" w:hAnsi="Arial" w:cs="Arial"/>
                <w:b/>
              </w:rPr>
            </w:pPr>
          </w:p>
          <w:p w14:paraId="1590F8F9" w14:textId="77777777" w:rsidR="00783BAE" w:rsidRPr="002313BD" w:rsidRDefault="00783BAE" w:rsidP="00783BAE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6737" w:type="dxa"/>
            <w:vAlign w:val="center"/>
          </w:tcPr>
          <w:p w14:paraId="75AC36AE" w14:textId="77777777" w:rsidR="00783BAE" w:rsidRDefault="00783BAE" w:rsidP="00783BAE">
            <w:pPr>
              <w:jc w:val="both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Descripción textual de la solicitud:</w:t>
            </w:r>
          </w:p>
          <w:p w14:paraId="485C7BA5" w14:textId="77777777" w:rsidR="009D27A2" w:rsidRDefault="009D27A2" w:rsidP="00783BAE">
            <w:pPr>
              <w:jc w:val="both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</w:p>
          <w:p w14:paraId="12798E7E" w14:textId="7223D153" w:rsidR="00D67889" w:rsidRDefault="009D27A2" w:rsidP="00A323E2">
            <w:pPr>
              <w:jc w:val="both"/>
              <w:rPr>
                <w:rFonts w:ascii="Arial" w:hAnsi="Arial" w:cs="Arial"/>
                <w:i/>
                <w:color w:val="000000"/>
                <w:lang w:val="es-MX"/>
              </w:rPr>
            </w:pPr>
            <w:r w:rsidRPr="009D27A2">
              <w:rPr>
                <w:rFonts w:ascii="Arial" w:hAnsi="Arial" w:cs="Arial"/>
                <w:i/>
                <w:color w:val="000000"/>
                <w:lang w:val="es-MX"/>
              </w:rPr>
              <w:t>“</w:t>
            </w:r>
            <w:r w:rsidR="00480C0A" w:rsidRPr="00480C0A">
              <w:rPr>
                <w:rFonts w:ascii="Arial" w:hAnsi="Arial" w:cs="Arial"/>
                <w:i/>
                <w:color w:val="000000"/>
              </w:rPr>
              <w:t xml:space="preserve">Solicito, con fines estrictamente académicos, acceso a información relacionada con registros de depredación de ganado por fauna silvestre en México, preferentemente en la región noroeste del país (Sonora, Sinaloa, Chihuahua, Durango y Baja California). En específico, requiero: Registros de eventos de depredación (fecha, ubicación geográfica o referencia espacial, especie involucrada, tipo de ganado afectado). Bases de datos, reportes técnicos, dictámenes, denuncias o expedientes relacionados con estos eventos. Información generada en el marco de atención a conflictos fauna–ganado. En caso de existir, datos sistematizados o georreferenciados. La información será utilizada para el desarrollo de un proyecto académico orientado a la evaluación del riesgo de depredación y la </w:t>
            </w:r>
            <w:proofErr w:type="gramStart"/>
            <w:r w:rsidR="00480C0A" w:rsidRPr="00480C0A">
              <w:rPr>
                <w:rFonts w:ascii="Arial" w:hAnsi="Arial" w:cs="Arial"/>
                <w:i/>
                <w:color w:val="000000"/>
              </w:rPr>
              <w:t>coexistencia humano</w:t>
            </w:r>
            <w:proofErr w:type="gramEnd"/>
            <w:r w:rsidR="00480C0A" w:rsidRPr="00480C0A">
              <w:rPr>
                <w:rFonts w:ascii="Arial" w:hAnsi="Arial" w:cs="Arial"/>
                <w:i/>
                <w:color w:val="000000"/>
              </w:rPr>
              <w:t>–fauna. En caso de que la información solicitada no sea competencia de esta institución, solicito de la manera más atenta se indique la instancia correspondiente o se canalice la solicitud conforme a la normatividad aplicable.</w:t>
            </w:r>
            <w:r w:rsidR="00D67889">
              <w:rPr>
                <w:rFonts w:ascii="Arial" w:hAnsi="Arial" w:cs="Arial"/>
                <w:i/>
                <w:color w:val="000000"/>
                <w:lang w:val="es-MX"/>
              </w:rPr>
              <w:t>”</w:t>
            </w:r>
          </w:p>
          <w:p w14:paraId="61159C9F" w14:textId="77777777" w:rsidR="00480C0A" w:rsidRDefault="00480C0A" w:rsidP="00A323E2">
            <w:pPr>
              <w:jc w:val="both"/>
              <w:rPr>
                <w:rFonts w:ascii="Arial" w:hAnsi="Arial" w:cs="Arial"/>
                <w:i/>
                <w:color w:val="000000"/>
                <w:lang w:val="es-MX"/>
              </w:rPr>
            </w:pPr>
          </w:p>
          <w:p w14:paraId="7FF404D0" w14:textId="6771DB55" w:rsidR="00480C0A" w:rsidRPr="00480C0A" w:rsidRDefault="00480C0A" w:rsidP="00A323E2">
            <w:pPr>
              <w:jc w:val="both"/>
              <w:rPr>
                <w:rFonts w:ascii="Arial" w:hAnsi="Arial" w:cs="Arial"/>
                <w:b/>
                <w:bCs/>
                <w:iCs/>
                <w:color w:val="000000"/>
                <w:lang w:val="es-MX"/>
              </w:rPr>
            </w:pPr>
            <w:r w:rsidRPr="00480C0A">
              <w:rPr>
                <w:rFonts w:ascii="Arial" w:hAnsi="Arial" w:cs="Arial"/>
                <w:b/>
                <w:bCs/>
                <w:iCs/>
                <w:color w:val="000000"/>
                <w:lang w:val="es-MX"/>
              </w:rPr>
              <w:t>Datos complementarios:</w:t>
            </w:r>
          </w:p>
          <w:p w14:paraId="3564604F" w14:textId="77777777" w:rsidR="00D67889" w:rsidRDefault="00D67889" w:rsidP="00A323E2">
            <w:pPr>
              <w:jc w:val="both"/>
              <w:rPr>
                <w:rFonts w:ascii="Arial" w:hAnsi="Arial" w:cs="Arial"/>
                <w:i/>
                <w:color w:val="000000"/>
                <w:lang w:val="es-MX"/>
              </w:rPr>
            </w:pPr>
          </w:p>
          <w:p w14:paraId="15189992" w14:textId="7719785E" w:rsidR="00480C0A" w:rsidRPr="009D27A2" w:rsidRDefault="00480C0A" w:rsidP="00A323E2">
            <w:pPr>
              <w:jc w:val="both"/>
              <w:rPr>
                <w:rFonts w:ascii="Arial" w:hAnsi="Arial" w:cs="Arial"/>
                <w:i/>
                <w:color w:val="000000"/>
                <w:lang w:val="es-MX"/>
              </w:rPr>
            </w:pPr>
            <w:r>
              <w:rPr>
                <w:rFonts w:ascii="Arial" w:hAnsi="Arial" w:cs="Arial"/>
                <w:i/>
                <w:color w:val="000000"/>
              </w:rPr>
              <w:t>“</w:t>
            </w:r>
            <w:r w:rsidRPr="00480C0A">
              <w:rPr>
                <w:rFonts w:ascii="Arial" w:hAnsi="Arial" w:cs="Arial"/>
                <w:i/>
                <w:color w:val="000000"/>
              </w:rPr>
              <w:t xml:space="preserve">Tema: Conflicto fauna silvestre–ganado / depredación de ganado Especies de interés (no limitativas): Panthera </w:t>
            </w:r>
            <w:proofErr w:type="spellStart"/>
            <w:r w:rsidRPr="00480C0A">
              <w:rPr>
                <w:rFonts w:ascii="Arial" w:hAnsi="Arial" w:cs="Arial"/>
                <w:i/>
                <w:color w:val="000000"/>
              </w:rPr>
              <w:t>onca</w:t>
            </w:r>
            <w:proofErr w:type="spellEnd"/>
            <w:r w:rsidRPr="00480C0A">
              <w:rPr>
                <w:rFonts w:ascii="Arial" w:hAnsi="Arial" w:cs="Arial"/>
                <w:i/>
                <w:color w:val="000000"/>
              </w:rPr>
              <w:t xml:space="preserve">, Puma </w:t>
            </w:r>
            <w:proofErr w:type="spellStart"/>
            <w:r w:rsidRPr="00480C0A">
              <w:rPr>
                <w:rFonts w:ascii="Arial" w:hAnsi="Arial" w:cs="Arial"/>
                <w:i/>
                <w:color w:val="000000"/>
              </w:rPr>
              <w:t>concolor</w:t>
            </w:r>
            <w:proofErr w:type="spellEnd"/>
            <w:r w:rsidRPr="00480C0A">
              <w:rPr>
                <w:rFonts w:ascii="Arial" w:hAnsi="Arial" w:cs="Arial"/>
                <w:i/>
                <w:color w:val="000000"/>
              </w:rPr>
              <w:t xml:space="preserve">, Canis </w:t>
            </w:r>
            <w:proofErr w:type="spellStart"/>
            <w:r w:rsidRPr="00480C0A">
              <w:rPr>
                <w:rFonts w:ascii="Arial" w:hAnsi="Arial" w:cs="Arial"/>
                <w:i/>
                <w:color w:val="000000"/>
              </w:rPr>
              <w:t>latrans</w:t>
            </w:r>
            <w:proofErr w:type="spellEnd"/>
            <w:r w:rsidRPr="00480C0A">
              <w:rPr>
                <w:rFonts w:ascii="Arial" w:hAnsi="Arial" w:cs="Arial"/>
                <w:i/>
                <w:color w:val="000000"/>
              </w:rPr>
              <w:t>, otros carnívoros silvestres Tipo de información: reportes de campo, denuncias, inspecciones, monitoreo, expedientes administrativos, bases de datos técnicas Periodo sugerido: últimos 5 - 10 años (o el disponible) Cobertura geográfica: noroeste de México Posibles áreas generadoras: vida silvestre, inspección y vigilancia, manejo de fauna, atención a conflictos, áreas naturales protegidas Palabras clave: depredación, ganado, fauna silvestre, conflicto, ataques, jaguar, puma, carnívoros, reportes, denuncias</w:t>
            </w:r>
            <w:r>
              <w:rPr>
                <w:rFonts w:ascii="Arial" w:hAnsi="Arial" w:cs="Arial"/>
                <w:i/>
                <w:color w:val="000000"/>
              </w:rPr>
              <w:t>”.</w:t>
            </w:r>
          </w:p>
        </w:tc>
      </w:tr>
      <w:tr w:rsidR="00783BAE" w:rsidRPr="002313BD" w14:paraId="3424EDCF" w14:textId="77777777" w:rsidTr="002B75B3">
        <w:trPr>
          <w:trHeight w:val="1270"/>
          <w:jc w:val="center"/>
        </w:trPr>
        <w:tc>
          <w:tcPr>
            <w:tcW w:w="2153" w:type="dxa"/>
            <w:vAlign w:val="center"/>
          </w:tcPr>
          <w:p w14:paraId="7B070670" w14:textId="77777777" w:rsidR="00783BAE" w:rsidRPr="002313BD" w:rsidRDefault="00783BAE" w:rsidP="00783BAE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578EF324" w14:textId="77777777" w:rsidR="00783BAE" w:rsidRPr="002313BD" w:rsidRDefault="00783BAE" w:rsidP="00783BAE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6737" w:type="dxa"/>
            <w:vAlign w:val="center"/>
          </w:tcPr>
          <w:p w14:paraId="3FB8EB3A" w14:textId="09703A83" w:rsidR="00C64D11" w:rsidRPr="00C64D11" w:rsidRDefault="00504042" w:rsidP="00800A58">
            <w:pPr>
              <w:pStyle w:val="Prrafodelista"/>
              <w:numPr>
                <w:ilvl w:val="0"/>
                <w:numId w:val="34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Subdirección </w:t>
            </w:r>
            <w:r w:rsidR="00480C0A">
              <w:rPr>
                <w:rFonts w:ascii="Arial" w:hAnsi="Arial" w:cs="Arial"/>
                <w:b/>
                <w:bCs/>
              </w:rPr>
              <w:t>Jurídica de Asuntos Administrativos</w:t>
            </w:r>
          </w:p>
        </w:tc>
      </w:tr>
      <w:tr w:rsidR="00783BAE" w:rsidRPr="002313BD" w14:paraId="3B0DCC50" w14:textId="77777777" w:rsidTr="00504042">
        <w:trPr>
          <w:trHeight w:val="1133"/>
          <w:jc w:val="center"/>
        </w:trPr>
        <w:tc>
          <w:tcPr>
            <w:tcW w:w="2153" w:type="dxa"/>
            <w:vAlign w:val="center"/>
          </w:tcPr>
          <w:p w14:paraId="07C3DA98" w14:textId="77777777" w:rsidR="00783BAE" w:rsidRPr="002313BD" w:rsidRDefault="00783BAE" w:rsidP="00783BAE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lastRenderedPageBreak/>
              <w:t>Respuesta</w:t>
            </w:r>
          </w:p>
        </w:tc>
        <w:tc>
          <w:tcPr>
            <w:tcW w:w="6737" w:type="dxa"/>
            <w:vAlign w:val="center"/>
          </w:tcPr>
          <w:p w14:paraId="7FA5BC20" w14:textId="2E106679" w:rsidR="00783BAE" w:rsidRDefault="00480C0A" w:rsidP="002B75B3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lang w:val="es-MX"/>
              </w:rPr>
              <w:t>Notoria incompetencia</w:t>
            </w:r>
            <w:r w:rsidR="00783BAE">
              <w:rPr>
                <w:rFonts w:ascii="Arial" w:hAnsi="Arial" w:cs="Arial"/>
                <w:b/>
                <w:color w:val="000000"/>
                <w:lang w:val="es-MX"/>
              </w:rPr>
              <w:t>.</w:t>
            </w:r>
          </w:p>
          <w:p w14:paraId="142F1FB3" w14:textId="77777777" w:rsidR="00783BAE" w:rsidRDefault="00783BAE" w:rsidP="00783BAE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</w:p>
          <w:p w14:paraId="6EDFC41B" w14:textId="77777777" w:rsidR="00783BAE" w:rsidRDefault="00783BAE" w:rsidP="00783BAE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lang w:val="es-MX"/>
              </w:rPr>
              <w:t>Fideicomiso de Pensiones del Fondo de Garantía y Fomento para la Agricultura, Ganadería y Avicultura.</w:t>
            </w:r>
          </w:p>
          <w:p w14:paraId="197334D9" w14:textId="77777777" w:rsidR="00783BAE" w:rsidRDefault="00783BAE" w:rsidP="00783BAE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</w:p>
          <w:p w14:paraId="73BF382E" w14:textId="77777777" w:rsidR="00783BAE" w:rsidRDefault="00783BAE" w:rsidP="00783BAE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lang w:val="es-MX"/>
              </w:rPr>
              <w:t>PENSIONES</w:t>
            </w:r>
          </w:p>
          <w:p w14:paraId="143339FC" w14:textId="77777777" w:rsidR="00800A58" w:rsidRDefault="00800A58" w:rsidP="00800A58">
            <w:pPr>
              <w:jc w:val="both"/>
              <w:rPr>
                <w:rFonts w:ascii="Arial" w:hAnsi="Arial" w:cs="Arial"/>
              </w:rPr>
            </w:pPr>
          </w:p>
          <w:p w14:paraId="27318B77" w14:textId="1752FCF4" w:rsidR="00504042" w:rsidRDefault="00504042" w:rsidP="00504042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504042">
              <w:rPr>
                <w:rFonts w:ascii="Arial" w:hAnsi="Arial" w:cs="Arial"/>
                <w:iCs/>
                <w:lang w:val="es-MX"/>
              </w:rPr>
              <w:t>En atención a su solicitud de información, y por lo que hace al fideicomiso de Pensiones del Fondo de Garantía y Fomento para la Agricultura, Ganadería y Avicultura, se señala que tiene como fines, entre otros, el cumplir con obligaciones laborales de sus trabajadores y pensionados</w:t>
            </w:r>
            <w:r>
              <w:rPr>
                <w:rFonts w:ascii="Arial" w:hAnsi="Arial" w:cs="Arial"/>
                <w:iCs/>
                <w:lang w:val="es-MX"/>
              </w:rPr>
              <w:t xml:space="preserve">, por lo tanto, este </w:t>
            </w:r>
            <w:r w:rsidRPr="00504042">
              <w:rPr>
                <w:rFonts w:ascii="Arial" w:hAnsi="Arial" w:cs="Arial"/>
                <w:iCs/>
                <w:lang w:val="es-MX"/>
              </w:rPr>
              <w:t>no cuenta</w:t>
            </w:r>
            <w:r w:rsidR="00480C0A">
              <w:rPr>
                <w:rFonts w:ascii="Arial" w:hAnsi="Arial" w:cs="Arial"/>
                <w:iCs/>
                <w:lang w:val="es-MX"/>
              </w:rPr>
              <w:t xml:space="preserve"> con </w:t>
            </w:r>
            <w:r w:rsidR="00480C0A" w:rsidRPr="00480C0A">
              <w:rPr>
                <w:rFonts w:ascii="Arial" w:hAnsi="Arial" w:cs="Arial"/>
                <w:i/>
                <w:color w:val="000000"/>
              </w:rPr>
              <w:t>información relacionada con registros de depredación de ganado por fauna silvestre en Méxic</w:t>
            </w:r>
            <w:r w:rsidR="00480C0A">
              <w:rPr>
                <w:rFonts w:ascii="Arial" w:hAnsi="Arial" w:cs="Arial"/>
                <w:i/>
                <w:color w:val="000000"/>
              </w:rPr>
              <w:t>o.</w:t>
            </w:r>
          </w:p>
          <w:p w14:paraId="66090C23" w14:textId="77777777" w:rsidR="00480C0A" w:rsidRDefault="00480C0A" w:rsidP="00504042">
            <w:pPr>
              <w:jc w:val="both"/>
              <w:rPr>
                <w:rFonts w:ascii="Arial" w:hAnsi="Arial" w:cs="Arial"/>
                <w:iCs/>
              </w:rPr>
            </w:pPr>
          </w:p>
          <w:p w14:paraId="70DD357D" w14:textId="5C80D849" w:rsidR="00480C0A" w:rsidRPr="00A51F41" w:rsidRDefault="00480C0A" w:rsidP="00480C0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Derivado de lo anterior </w:t>
            </w:r>
            <w:r w:rsidRPr="00886C77">
              <w:rPr>
                <w:rFonts w:ascii="Arial" w:hAnsi="Arial" w:cs="Arial"/>
              </w:rPr>
              <w:t>y de conformidad con lo dispuesto en el artículo 136 de la Ley General de Transparencia y Acceso a la Información Pública, esta Entidad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de acuerdo a</w:t>
            </w:r>
            <w:proofErr w:type="gramEnd"/>
            <w:r>
              <w:rPr>
                <w:rFonts w:ascii="Arial" w:hAnsi="Arial" w:cs="Arial"/>
              </w:rPr>
              <w:t xml:space="preserve"> sus facultades</w:t>
            </w:r>
            <w:r w:rsidRPr="00886C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no </w:t>
            </w:r>
            <w:r w:rsidRPr="00886C77">
              <w:rPr>
                <w:rFonts w:ascii="Arial" w:hAnsi="Arial" w:cs="Arial"/>
              </w:rPr>
              <w:t>es competente para responde</w:t>
            </w:r>
            <w:r>
              <w:rPr>
                <w:rFonts w:ascii="Arial" w:hAnsi="Arial" w:cs="Arial"/>
              </w:rPr>
              <w:t>r</w:t>
            </w:r>
            <w:r w:rsidRPr="00886C77">
              <w:rPr>
                <w:rFonts w:ascii="Arial" w:hAnsi="Arial" w:cs="Arial"/>
              </w:rPr>
              <w:t xml:space="preserve"> lo solicitado.</w:t>
            </w:r>
          </w:p>
          <w:p w14:paraId="7159F3FE" w14:textId="77777777" w:rsidR="00480C0A" w:rsidRDefault="00480C0A" w:rsidP="00480C0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2F25395" w14:textId="77777777" w:rsidR="00480C0A" w:rsidRDefault="00480C0A" w:rsidP="00480C0A">
            <w:pPr>
              <w:pStyle w:val="ng-binding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</w:rPr>
            </w:pPr>
            <w:r w:rsidRPr="00B35C32">
              <w:rPr>
                <w:rFonts w:ascii="Arial" w:hAnsi="Arial" w:cs="Arial"/>
              </w:rPr>
              <w:t>Por lo anterior se señala que</w:t>
            </w:r>
            <w:r>
              <w:rPr>
                <w:rFonts w:ascii="Arial" w:hAnsi="Arial" w:cs="Arial"/>
              </w:rPr>
              <w:t xml:space="preserve"> l</w:t>
            </w:r>
            <w:r w:rsidRPr="00AE4088">
              <w:rPr>
                <w:rFonts w:ascii="Arial" w:hAnsi="Arial" w:cs="Arial"/>
                <w:lang w:val="es-ES"/>
              </w:rPr>
              <w:t xml:space="preserve">a Procuraduría Federal de Protección al Ambiente (PROFEPA) </w:t>
            </w:r>
            <w:r>
              <w:rPr>
                <w:rFonts w:ascii="Arial" w:hAnsi="Arial" w:cs="Arial"/>
                <w:lang w:val="es-ES"/>
              </w:rPr>
              <w:t xml:space="preserve">pudiese contar con la información que requiere, ya que la misma </w:t>
            </w:r>
            <w:r w:rsidRPr="00AE4088">
              <w:rPr>
                <w:rFonts w:ascii="Arial" w:hAnsi="Arial" w:cs="Arial"/>
                <w:lang w:val="es-ES"/>
              </w:rPr>
              <w:t>interviene en casos de depredación de ganado por fauna silvestre para mediar en el conflicto entre la conservación de especies protegidas y la actividad ganadera.</w:t>
            </w:r>
            <w:r w:rsidRPr="00B35C32">
              <w:rPr>
                <w:rFonts w:ascii="Arial" w:hAnsi="Arial" w:cs="Arial"/>
              </w:rPr>
              <w:t xml:space="preserve"> </w:t>
            </w:r>
          </w:p>
          <w:p w14:paraId="5F523C39" w14:textId="77777777" w:rsidR="00480C0A" w:rsidRDefault="00480C0A" w:rsidP="00504042">
            <w:pPr>
              <w:jc w:val="both"/>
              <w:rPr>
                <w:rFonts w:ascii="Arial" w:hAnsi="Arial" w:cs="Arial"/>
                <w:iCs/>
                <w:lang w:val="es-MX"/>
              </w:rPr>
            </w:pPr>
          </w:p>
          <w:p w14:paraId="23B8926A" w14:textId="77777777" w:rsidR="00504042" w:rsidRDefault="00504042" w:rsidP="00504042">
            <w:pPr>
              <w:jc w:val="both"/>
              <w:rPr>
                <w:rFonts w:ascii="Arial" w:hAnsi="Arial" w:cs="Arial"/>
                <w:i/>
                <w:lang w:val="es-MX"/>
              </w:rPr>
            </w:pPr>
          </w:p>
          <w:p w14:paraId="370AF961" w14:textId="6F6991C2" w:rsidR="00800A58" w:rsidRPr="00800A58" w:rsidRDefault="00800A58" w:rsidP="00800A58">
            <w:pPr>
              <w:jc w:val="both"/>
              <w:rPr>
                <w:rFonts w:ascii="Arial" w:hAnsi="Arial" w:cs="Arial"/>
                <w:lang w:val="es-MX"/>
              </w:rPr>
            </w:pPr>
            <w:r w:rsidRPr="00800A58">
              <w:rPr>
                <w:rFonts w:ascii="Arial" w:hAnsi="Arial" w:cs="Arial"/>
              </w:rPr>
              <w:t>Quedamos a sus órdenes.</w:t>
            </w:r>
          </w:p>
        </w:tc>
      </w:tr>
    </w:tbl>
    <w:p w14:paraId="1B63FD3F" w14:textId="77777777" w:rsidR="004673C6" w:rsidRDefault="004673C6" w:rsidP="001152C3">
      <w:pPr>
        <w:rPr>
          <w:rFonts w:ascii="Arial" w:hAnsi="Arial" w:cs="Arial"/>
          <w:b/>
        </w:rPr>
      </w:pPr>
    </w:p>
    <w:p w14:paraId="6E346175" w14:textId="77777777" w:rsidR="00480C0A" w:rsidRPr="00A4610E" w:rsidRDefault="00480C0A" w:rsidP="00480C0A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17 de abril de 2026.</w:t>
      </w:r>
    </w:p>
    <w:p w14:paraId="6A8BC747" w14:textId="77777777" w:rsidR="00480C0A" w:rsidRPr="00A4610E" w:rsidRDefault="00480C0A" w:rsidP="00480C0A">
      <w:pPr>
        <w:rPr>
          <w:rFonts w:ascii="Arial" w:hAnsi="Arial" w:cs="Arial"/>
        </w:rPr>
      </w:pPr>
    </w:p>
    <w:p w14:paraId="0F68DFB7" w14:textId="77777777" w:rsidR="00480C0A" w:rsidRDefault="00480C0A" w:rsidP="00480C0A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455B18B1" w14:textId="77777777" w:rsidR="00480C0A" w:rsidRPr="002D1FD7" w:rsidRDefault="00480C0A" w:rsidP="00480C0A">
      <w:pPr>
        <w:rPr>
          <w:rFonts w:ascii="Arial" w:hAnsi="Arial" w:cs="Arial"/>
          <w:b/>
          <w:color w:val="000000" w:themeColor="text1"/>
        </w:rPr>
      </w:pPr>
    </w:p>
    <w:p w14:paraId="52CF1464" w14:textId="77777777" w:rsidR="00480C0A" w:rsidRPr="002602C1" w:rsidRDefault="00480C0A" w:rsidP="00480C0A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>Elaboró: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AE4088">
        <w:rPr>
          <w:rFonts w:ascii="Arial" w:hAnsi="Arial" w:cs="Arial"/>
          <w:color w:val="000000" w:themeColor="text1"/>
        </w:rPr>
        <w:t>Maria del Pilar Ruiz Aguilar</w:t>
      </w:r>
      <w:r>
        <w:rPr>
          <w:rFonts w:ascii="Arial" w:hAnsi="Arial" w:cs="Arial"/>
          <w:color w:val="000000" w:themeColor="text1"/>
        </w:rPr>
        <w:t>, Especialista de la Subdirección Jurídica de Asuntos Administrativos.</w:t>
      </w:r>
    </w:p>
    <w:p w14:paraId="6D4E3537" w14:textId="77777777" w:rsidR="00480C0A" w:rsidRPr="002D1FD7" w:rsidRDefault="00480C0A" w:rsidP="00480C0A">
      <w:pPr>
        <w:rPr>
          <w:rFonts w:ascii="Arial" w:hAnsi="Arial" w:cs="Arial"/>
          <w:b/>
          <w:color w:val="000000" w:themeColor="text1"/>
        </w:rPr>
      </w:pPr>
    </w:p>
    <w:p w14:paraId="6C5C669B" w14:textId="77777777" w:rsidR="00480C0A" w:rsidRDefault="00480C0A" w:rsidP="00480C0A">
      <w:pPr>
        <w:jc w:val="both"/>
        <w:rPr>
          <w:rFonts w:ascii="Arial" w:hAnsi="Arial" w:cs="Arial"/>
          <w:b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Esteban Jesús Serna González, </w:t>
      </w:r>
      <w:proofErr w:type="gramStart"/>
      <w:r w:rsidRPr="00C9452C">
        <w:rPr>
          <w:rFonts w:ascii="Arial" w:hAnsi="Arial" w:cs="Arial"/>
        </w:rPr>
        <w:t>Subdirec</w:t>
      </w:r>
      <w:r>
        <w:rPr>
          <w:rFonts w:ascii="Arial" w:hAnsi="Arial" w:cs="Arial"/>
        </w:rPr>
        <w:t>tor</w:t>
      </w:r>
      <w:proofErr w:type="gramEnd"/>
      <w:r w:rsidRPr="00C9452C">
        <w:rPr>
          <w:rFonts w:ascii="Arial" w:hAnsi="Arial" w:cs="Arial"/>
        </w:rPr>
        <w:t xml:space="preserve"> de Cobranza y Seguimiento a Garantías Pagadas</w:t>
      </w:r>
    </w:p>
    <w:p w14:paraId="36944EAD" w14:textId="4FF46786" w:rsidR="003A4558" w:rsidRDefault="00D02488" w:rsidP="008555FE">
      <w:pPr>
        <w:tabs>
          <w:tab w:val="left" w:pos="0"/>
        </w:tabs>
        <w:jc w:val="both"/>
        <w:rPr>
          <w:rFonts w:ascii="Arial" w:hAnsi="Arial" w:cs="Arial"/>
          <w:bCs/>
        </w:rPr>
      </w:pPr>
      <w:r w:rsidRPr="00AC24B9">
        <w:rPr>
          <w:rFonts w:ascii="Arial" w:hAnsi="Arial" w:cs="Arial"/>
          <w:bCs/>
        </w:rPr>
        <w:t>.</w:t>
      </w:r>
    </w:p>
    <w:p w14:paraId="4CDCB596" w14:textId="77777777" w:rsidR="00D02488" w:rsidRDefault="00D02488" w:rsidP="00364118">
      <w:pPr>
        <w:rPr>
          <w:rFonts w:ascii="Arial" w:hAnsi="Arial" w:cs="Arial"/>
          <w:b/>
        </w:rPr>
      </w:pPr>
    </w:p>
    <w:p w14:paraId="46CE5113" w14:textId="77777777" w:rsidR="007D582E" w:rsidRDefault="007D582E" w:rsidP="00922482">
      <w:pPr>
        <w:jc w:val="center"/>
        <w:rPr>
          <w:rFonts w:ascii="Arial" w:hAnsi="Arial" w:cs="Arial"/>
          <w:b/>
        </w:rPr>
      </w:pPr>
    </w:p>
    <w:p w14:paraId="31C741EF" w14:textId="77777777" w:rsidR="00480C0A" w:rsidRDefault="00480C0A" w:rsidP="00922482">
      <w:pPr>
        <w:jc w:val="center"/>
        <w:rPr>
          <w:rFonts w:ascii="Arial" w:hAnsi="Arial" w:cs="Arial"/>
          <w:b/>
        </w:rPr>
      </w:pPr>
    </w:p>
    <w:p w14:paraId="64CCB2F0" w14:textId="77777777" w:rsidR="00480C0A" w:rsidRDefault="00480C0A" w:rsidP="00922482">
      <w:pPr>
        <w:jc w:val="center"/>
        <w:rPr>
          <w:rFonts w:ascii="Arial" w:hAnsi="Arial" w:cs="Arial"/>
          <w:b/>
        </w:rPr>
      </w:pPr>
    </w:p>
    <w:p w14:paraId="4D72E765" w14:textId="77777777" w:rsidR="00480C0A" w:rsidRDefault="00480C0A" w:rsidP="00922482">
      <w:pPr>
        <w:jc w:val="center"/>
        <w:rPr>
          <w:rFonts w:ascii="Arial" w:hAnsi="Arial" w:cs="Arial"/>
          <w:b/>
        </w:rPr>
      </w:pPr>
    </w:p>
    <w:p w14:paraId="195933DD" w14:textId="77777777" w:rsidR="00480C0A" w:rsidRDefault="00480C0A" w:rsidP="00922482">
      <w:pPr>
        <w:jc w:val="center"/>
        <w:rPr>
          <w:rFonts w:ascii="Arial" w:hAnsi="Arial" w:cs="Arial"/>
          <w:b/>
        </w:rPr>
      </w:pPr>
    </w:p>
    <w:p w14:paraId="1967C147" w14:textId="77777777" w:rsidR="00480C0A" w:rsidRDefault="00480C0A" w:rsidP="00922482">
      <w:pPr>
        <w:jc w:val="center"/>
        <w:rPr>
          <w:rFonts w:ascii="Arial" w:hAnsi="Arial" w:cs="Arial"/>
          <w:b/>
        </w:rPr>
      </w:pPr>
    </w:p>
    <w:p w14:paraId="769FD384" w14:textId="77777777" w:rsidR="00480C0A" w:rsidRDefault="00480C0A" w:rsidP="00922482">
      <w:pPr>
        <w:jc w:val="center"/>
        <w:rPr>
          <w:rFonts w:ascii="Arial" w:hAnsi="Arial" w:cs="Arial"/>
          <w:b/>
        </w:rPr>
      </w:pPr>
    </w:p>
    <w:p w14:paraId="74092B6D" w14:textId="3C6E82E1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1ED3F986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 w:rsidR="00F50FF6">
        <w:rPr>
          <w:rFonts w:ascii="Arial" w:hAnsi="Arial" w:cs="Arial"/>
          <w:b/>
        </w:rPr>
        <w:t>TRANSPARENCIA</w:t>
      </w:r>
      <w:r w:rsidR="00F50FF6" w:rsidRPr="00922482">
        <w:rPr>
          <w:rFonts w:ascii="Arial" w:hAnsi="Arial" w:cs="Arial"/>
          <w:b/>
        </w:rPr>
        <w:t>.</w:t>
      </w:r>
    </w:p>
    <w:p w14:paraId="45184626" w14:textId="77777777" w:rsidR="0064284F" w:rsidRDefault="0064284F" w:rsidP="00922482">
      <w:pPr>
        <w:jc w:val="center"/>
        <w:rPr>
          <w:rFonts w:ascii="Arial" w:hAnsi="Arial" w:cs="Arial"/>
          <w:b/>
        </w:rPr>
      </w:pPr>
    </w:p>
    <w:p w14:paraId="4F47E9AF" w14:textId="77777777" w:rsidR="000E0A49" w:rsidRDefault="000E0A49" w:rsidP="00922482">
      <w:pPr>
        <w:jc w:val="center"/>
        <w:rPr>
          <w:rFonts w:ascii="Arial" w:hAnsi="Arial" w:cs="Arial"/>
          <w:b/>
        </w:rPr>
      </w:pPr>
    </w:p>
    <w:p w14:paraId="14DCBC2A" w14:textId="77777777" w:rsidR="00922482" w:rsidRPr="00922482" w:rsidRDefault="00922482" w:rsidP="002B75B3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732B45B6" w14:textId="77777777" w:rsidR="002313BD" w:rsidRDefault="00922482" w:rsidP="007D582E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1327D8E8" w14:textId="77777777" w:rsidR="00800A58" w:rsidRDefault="00800A58" w:rsidP="007D582E">
      <w:pPr>
        <w:jc w:val="center"/>
        <w:rPr>
          <w:rFonts w:ascii="Arial" w:hAnsi="Arial" w:cs="Arial"/>
          <w:b/>
        </w:rPr>
      </w:pPr>
    </w:p>
    <w:p w14:paraId="2D0962FC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64F81FFE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24248A82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0FF39BE6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00D8EFFD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20C1D81A" w14:textId="77777777" w:rsidR="00800A58" w:rsidRDefault="00800A58" w:rsidP="00800A58">
      <w:pPr>
        <w:jc w:val="both"/>
        <w:rPr>
          <w:rFonts w:ascii="Arial" w:hAnsi="Arial" w:cs="Arial"/>
          <w:sz w:val="16"/>
        </w:rPr>
      </w:pPr>
    </w:p>
    <w:p w14:paraId="67DD432A" w14:textId="77777777" w:rsidR="00513F81" w:rsidRDefault="00513F81" w:rsidP="00800A58">
      <w:pPr>
        <w:jc w:val="both"/>
        <w:rPr>
          <w:rFonts w:ascii="Arial" w:hAnsi="Arial" w:cs="Arial"/>
          <w:sz w:val="16"/>
        </w:rPr>
      </w:pPr>
    </w:p>
    <w:p w14:paraId="336BCD40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2BE3F51A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79E7BC3D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C816E6D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7EEE042C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345E643A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0D640E59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24BC7B4C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B00206A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11206B8B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29F68C70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3153E6D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67DA47B3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09B7E59D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1681E779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78F90BA5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1C03751C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A5E9477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292ACEE4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116E275C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0088F12F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333F1A0B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4F5A5CBA" w14:textId="77777777" w:rsidR="00303B87" w:rsidRDefault="00303B87" w:rsidP="00800A58">
      <w:pPr>
        <w:jc w:val="both"/>
        <w:rPr>
          <w:rFonts w:ascii="Arial" w:hAnsi="Arial" w:cs="Arial"/>
          <w:sz w:val="16"/>
        </w:rPr>
      </w:pPr>
    </w:p>
    <w:p w14:paraId="632B807C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1ECE1B83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449E0A46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6DA015FA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64A38DEE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265A1E91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1F39AF82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69605A18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68599104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2E32AEFA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736BD725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57AE7C7A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4577A459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0F509977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2C2814DE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7DEFB0DA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66679EB2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231B379A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797CA56F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5F856971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39450F59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7CBA6CDE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7A9CBAA1" w14:textId="77777777" w:rsidR="00480C0A" w:rsidRDefault="00480C0A" w:rsidP="00800A58">
      <w:pPr>
        <w:jc w:val="both"/>
        <w:rPr>
          <w:rFonts w:ascii="Arial" w:hAnsi="Arial" w:cs="Arial"/>
          <w:sz w:val="16"/>
        </w:rPr>
      </w:pPr>
    </w:p>
    <w:p w14:paraId="010510B4" w14:textId="16EF6FB2" w:rsidR="00800A58" w:rsidRPr="006A4D99" w:rsidRDefault="00800A58" w:rsidP="00800A58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 w:rsidR="00364118">
        <w:rPr>
          <w:rFonts w:ascii="Arial" w:hAnsi="Arial" w:cs="Arial"/>
          <w:sz w:val="16"/>
        </w:rPr>
        <w:t xml:space="preserve">4 </w:t>
      </w:r>
      <w:r w:rsidRPr="00B903B8">
        <w:rPr>
          <w:rFonts w:ascii="Arial" w:hAnsi="Arial" w:cs="Arial"/>
          <w:sz w:val="16"/>
        </w:rPr>
        <w:t>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notificación</w:t>
      </w:r>
      <w:r w:rsidR="00A43E43">
        <w:rPr>
          <w:rFonts w:ascii="Arial" w:hAnsi="Arial" w:cs="Arial"/>
          <w:sz w:val="16"/>
        </w:rPr>
        <w:t>.</w:t>
      </w:r>
    </w:p>
    <w:p w14:paraId="25D54000" w14:textId="77777777" w:rsidR="00800A58" w:rsidRPr="00800A58" w:rsidRDefault="00800A58" w:rsidP="007D582E">
      <w:pPr>
        <w:jc w:val="center"/>
        <w:rPr>
          <w:rFonts w:ascii="Arial" w:hAnsi="Arial" w:cs="Arial"/>
          <w:bCs/>
        </w:rPr>
      </w:pPr>
    </w:p>
    <w:sectPr w:rsidR="00800A58" w:rsidRPr="00800A58" w:rsidSect="00833641">
      <w:headerReference w:type="default" r:id="rId8"/>
      <w:pgSz w:w="12240" w:h="15840"/>
      <w:pgMar w:top="1134" w:right="1701" w:bottom="540" w:left="1701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4DD18" w14:textId="77777777" w:rsidR="008F21C2" w:rsidRDefault="008F21C2">
      <w:r>
        <w:separator/>
      </w:r>
    </w:p>
  </w:endnote>
  <w:endnote w:type="continuationSeparator" w:id="0">
    <w:p w14:paraId="28327517" w14:textId="77777777" w:rsidR="008F21C2" w:rsidRDefault="008F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C963D" w14:textId="77777777" w:rsidR="008F21C2" w:rsidRDefault="008F21C2">
      <w:r>
        <w:separator/>
      </w:r>
    </w:p>
  </w:footnote>
  <w:footnote w:type="continuationSeparator" w:id="0">
    <w:p w14:paraId="070E8FF8" w14:textId="77777777" w:rsidR="008F21C2" w:rsidRDefault="008F2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433E" w14:textId="77777777" w:rsidR="006E5D06" w:rsidRPr="004838D3" w:rsidRDefault="006E5D06" w:rsidP="004838D3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L</w:t>
    </w:r>
    <w:r>
      <w:rPr>
        <w:rFonts w:ascii="Arial Narrow" w:hAnsi="Arial Narrow"/>
        <w:b/>
        <w:sz w:val="22"/>
        <w:szCs w:val="22"/>
      </w:rPr>
      <w:t>EY 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</w:t>
    </w:r>
  </w:p>
  <w:p w14:paraId="564858E5" w14:textId="77777777" w:rsidR="006E5D06" w:rsidRDefault="006E5D06" w:rsidP="004838D3">
    <w:pPr>
      <w:pStyle w:val="Encabezado"/>
      <w:jc w:val="center"/>
      <w:rPr>
        <w:rFonts w:ascii="Arial Narrow" w:hAnsi="Arial Narrow"/>
        <w:b/>
        <w:sz w:val="22"/>
        <w:szCs w:val="22"/>
      </w:rPr>
    </w:pPr>
    <w:r>
      <w:rPr>
        <w:rFonts w:ascii="Arial Narrow" w:hAnsi="Arial Narrow"/>
        <w:b/>
        <w:sz w:val="22"/>
        <w:szCs w:val="22"/>
      </w:rPr>
      <w:t xml:space="preserve">FIDEICOMISO DE PENSIONES DEL </w:t>
    </w:r>
    <w:r w:rsidRPr="004838D3">
      <w:rPr>
        <w:rFonts w:ascii="Arial Narrow" w:hAnsi="Arial Narrow"/>
        <w:b/>
        <w:sz w:val="22"/>
        <w:szCs w:val="22"/>
      </w:rPr>
      <w:t>FONDO DE GARANTÍA Y FOMENTO PARA LA AGRICULTURA, GANADERÍA Y AVICULTURA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numPicBullet w:numPicBulletId="4">
    <w:pict>
      <v:shape id="_x0000_i1029" type="#_x0000_t75" style="width:3in;height:3in" o:bullet="t"/>
    </w:pict>
  </w:numPicBullet>
  <w:numPicBullet w:numPicBulletId="5">
    <w:pict>
      <v:shape id="_x0000_i1030" type="#_x0000_t75" style="width:3in;height:3in" o:bullet="t"/>
    </w:pict>
  </w:numPicBullet>
  <w:numPicBullet w:numPicBulletId="6">
    <w:pict>
      <v:shape id="_x0000_i1031" type="#_x0000_t75" style="width:3in;height:3in" o:bullet="t"/>
    </w:pict>
  </w:numPicBullet>
  <w:numPicBullet w:numPicBulletId="7">
    <w:pict>
      <v:shape id="_x0000_i1032" type="#_x0000_t75" style="width:3in;height:3in" o:bullet="t"/>
    </w:pict>
  </w:numPicBullet>
  <w:numPicBullet w:numPicBulletId="8">
    <w:pict>
      <v:shape id="_x0000_i1033" type="#_x0000_t75" style="width:3in;height:3in" o:bullet="t"/>
    </w:pict>
  </w:numPicBullet>
  <w:numPicBullet w:numPicBulletId="9">
    <w:pict>
      <v:shape id="_x0000_i1034" type="#_x0000_t75" style="width:3in;height:3in" o:bullet="t"/>
    </w:pict>
  </w:numPicBullet>
  <w:numPicBullet w:numPicBulletId="10">
    <w:pict>
      <v:shape id="_x0000_i1035" type="#_x0000_t75" style="width:3in;height:3in" o:bullet="t"/>
    </w:pict>
  </w:numPicBullet>
  <w:numPicBullet w:numPicBulletId="11">
    <w:pict>
      <v:shape id="_x0000_i1036" type="#_x0000_t75" style="width:3in;height:3in" o:bullet="t"/>
    </w:pict>
  </w:numPicBullet>
  <w:numPicBullet w:numPicBulletId="12">
    <w:pict>
      <v:shape id="_x0000_i1037" type="#_x0000_t75" style="width:3in;height:3in" o:bullet="t"/>
    </w:pict>
  </w:numPicBullet>
  <w:numPicBullet w:numPicBulletId="13">
    <w:pict>
      <v:shape id="_x0000_i1038" type="#_x0000_t75" style="width:3in;height:3in" o:bullet="t"/>
    </w:pict>
  </w:numPicBullet>
  <w:numPicBullet w:numPicBulletId="14">
    <w:pict>
      <v:shape id="_x0000_i1039" type="#_x0000_t75" style="width:3in;height:3in" o:bullet="t"/>
    </w:pict>
  </w:numPicBullet>
  <w:numPicBullet w:numPicBulletId="15">
    <w:pict>
      <v:shape id="_x0000_i1040" type="#_x0000_t75" style="width:3in;height:3in" o:bullet="t"/>
    </w:pict>
  </w:numPicBullet>
  <w:numPicBullet w:numPicBulletId="16">
    <w:pict>
      <v:shape id="_x0000_i1041" type="#_x0000_t75" style="width:3in;height:3in" o:bullet="t"/>
    </w:pict>
  </w:numPicBullet>
  <w:numPicBullet w:numPicBulletId="17">
    <w:pict>
      <v:shape id="_x0000_i1042" type="#_x0000_t75" style="width:3in;height:3in" o:bullet="t"/>
    </w:pict>
  </w:numPicBullet>
  <w:numPicBullet w:numPicBulletId="18">
    <w:pict>
      <v:shape id="_x0000_i1043" type="#_x0000_t75" style="width:3in;height:3in" o:bullet="t"/>
    </w:pict>
  </w:numPicBullet>
  <w:numPicBullet w:numPicBulletId="19">
    <w:pict>
      <v:shape id="_x0000_i1044" type="#_x0000_t75" style="width:3in;height:3in" o:bullet="t"/>
    </w:pict>
  </w:numPicBullet>
  <w:numPicBullet w:numPicBulletId="20">
    <w:pict>
      <v:shape id="_x0000_i1045" type="#_x0000_t75" style="width:3in;height:3in" o:bullet="t"/>
    </w:pict>
  </w:numPicBullet>
  <w:numPicBullet w:numPicBulletId="21">
    <w:pict>
      <v:shape id="_x0000_i1046" type="#_x0000_t75" style="width:3in;height:3in" o:bullet="t"/>
    </w:pict>
  </w:numPicBullet>
  <w:numPicBullet w:numPicBulletId="22">
    <w:pict>
      <v:shape id="_x0000_i1047" type="#_x0000_t75" style="width:3in;height:3in" o:bullet="t"/>
    </w:pict>
  </w:numPicBullet>
  <w:numPicBullet w:numPicBulletId="23">
    <w:pict>
      <v:shape id="_x0000_i1048" type="#_x0000_t75" style="width:3in;height:3in" o:bullet="t"/>
    </w:pict>
  </w:numPicBullet>
  <w:numPicBullet w:numPicBulletId="24">
    <w:pict>
      <v:shape id="_x0000_i1049" type="#_x0000_t75" style="width:3in;height:3in" o:bullet="t"/>
    </w:pict>
  </w:numPicBullet>
  <w:numPicBullet w:numPicBulletId="25">
    <w:pict>
      <v:shape id="_x0000_i1050" type="#_x0000_t75" style="width:3in;height:3in" o:bullet="t"/>
    </w:pict>
  </w:numPicBullet>
  <w:numPicBullet w:numPicBulletId="26">
    <w:pict>
      <v:shape id="_x0000_i1051" type="#_x0000_t75" style="width:3in;height:3in" o:bullet="t"/>
    </w:pict>
  </w:numPicBullet>
  <w:numPicBullet w:numPicBulletId="27">
    <w:pict>
      <v:shape id="_x0000_i1052" type="#_x0000_t75" style="width:3in;height:3in" o:bullet="t"/>
    </w:pict>
  </w:numPicBullet>
  <w:numPicBullet w:numPicBulletId="28">
    <w:pict>
      <v:shape id="_x0000_i1053" type="#_x0000_t75" style="width:3in;height:3in" o:bullet="t"/>
    </w:pict>
  </w:numPicBullet>
  <w:numPicBullet w:numPicBulletId="29">
    <w:pict>
      <v:shape id="_x0000_i1054" type="#_x0000_t75" style="width:3in;height:3in" o:bullet="t"/>
    </w:pict>
  </w:numPicBullet>
  <w:numPicBullet w:numPicBulletId="30">
    <w:pict>
      <v:shape id="_x0000_i1055" type="#_x0000_t75" style="width:3in;height:3in" o:bullet="t"/>
    </w:pict>
  </w:numPicBullet>
  <w:numPicBullet w:numPicBulletId="31">
    <w:pict>
      <v:shape id="_x0000_i1056" type="#_x0000_t75" style="width:3in;height:3in" o:bullet="t"/>
    </w:pict>
  </w:numPicBullet>
  <w:numPicBullet w:numPicBulletId="32">
    <w:pict>
      <v:shape id="_x0000_i1057" type="#_x0000_t75" style="width:3in;height:3in" o:bullet="t"/>
    </w:pict>
  </w:numPicBullet>
  <w:abstractNum w:abstractNumId="0" w15:restartNumberingAfterBreak="0">
    <w:nsid w:val="006A182C"/>
    <w:multiLevelType w:val="hybridMultilevel"/>
    <w:tmpl w:val="14DEE4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93B60"/>
    <w:multiLevelType w:val="hybridMultilevel"/>
    <w:tmpl w:val="D1147FBA"/>
    <w:lvl w:ilvl="0" w:tplc="F528BA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3366F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10245"/>
    <w:multiLevelType w:val="multilevel"/>
    <w:tmpl w:val="5C1CFD6C"/>
    <w:lvl w:ilvl="0">
      <w:start w:val="1"/>
      <w:numFmt w:val="bullet"/>
      <w:lvlText w:val=""/>
      <w:lvlPicBulletId w:val="2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94434"/>
    <w:multiLevelType w:val="hybridMultilevel"/>
    <w:tmpl w:val="952A0A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49D9"/>
    <w:multiLevelType w:val="hybridMultilevel"/>
    <w:tmpl w:val="C03C61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5199C"/>
    <w:multiLevelType w:val="hybridMultilevel"/>
    <w:tmpl w:val="F092CA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A4FEC"/>
    <w:multiLevelType w:val="hybridMultilevel"/>
    <w:tmpl w:val="8BE08B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A1240"/>
    <w:multiLevelType w:val="multilevel"/>
    <w:tmpl w:val="BE02FC2C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606DB4"/>
    <w:multiLevelType w:val="hybridMultilevel"/>
    <w:tmpl w:val="A380D6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936C0"/>
    <w:multiLevelType w:val="hybridMultilevel"/>
    <w:tmpl w:val="3C6A1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62572"/>
    <w:multiLevelType w:val="hybridMultilevel"/>
    <w:tmpl w:val="732A9AE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24495"/>
    <w:multiLevelType w:val="hybridMultilevel"/>
    <w:tmpl w:val="9692D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D0F39"/>
    <w:multiLevelType w:val="hybridMultilevel"/>
    <w:tmpl w:val="B45E042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E66F3"/>
    <w:multiLevelType w:val="hybridMultilevel"/>
    <w:tmpl w:val="1DDE24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93CE3"/>
    <w:multiLevelType w:val="hybridMultilevel"/>
    <w:tmpl w:val="366C50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A3A4C"/>
    <w:multiLevelType w:val="hybridMultilevel"/>
    <w:tmpl w:val="740C7C04"/>
    <w:lvl w:ilvl="0" w:tplc="1C72CC34">
      <w:start w:val="1"/>
      <w:numFmt w:val="decimal"/>
      <w:lvlText w:val="%1)"/>
      <w:lvlJc w:val="left"/>
      <w:pPr>
        <w:ind w:left="720" w:hanging="360"/>
      </w:pPr>
      <w:rPr>
        <w:rFonts w:ascii="Aptos" w:hAnsi="Aptos" w:cs="Aptos" w:hint="default"/>
        <w:i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F5DE6"/>
    <w:multiLevelType w:val="multilevel"/>
    <w:tmpl w:val="F7C29874"/>
    <w:lvl w:ilvl="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9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5D21C9"/>
    <w:multiLevelType w:val="hybridMultilevel"/>
    <w:tmpl w:val="03BCA5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B6544"/>
    <w:multiLevelType w:val="hybridMultilevel"/>
    <w:tmpl w:val="42D40D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35919"/>
    <w:multiLevelType w:val="multilevel"/>
    <w:tmpl w:val="C066B316"/>
    <w:lvl w:ilvl="0">
      <w:start w:val="1"/>
      <w:numFmt w:val="bullet"/>
      <w:lvlText w:val=""/>
      <w:lvlPicBulletId w:val="3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3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FE00D7"/>
    <w:multiLevelType w:val="hybridMultilevel"/>
    <w:tmpl w:val="B28408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B2D04"/>
    <w:multiLevelType w:val="hybridMultilevel"/>
    <w:tmpl w:val="381A93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26DD9"/>
    <w:multiLevelType w:val="hybridMultilevel"/>
    <w:tmpl w:val="DBA854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80266"/>
    <w:multiLevelType w:val="hybridMultilevel"/>
    <w:tmpl w:val="2C38E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E730A"/>
    <w:multiLevelType w:val="multilevel"/>
    <w:tmpl w:val="3E746E5E"/>
    <w:lvl w:ilvl="0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4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B25D2B"/>
    <w:multiLevelType w:val="hybridMultilevel"/>
    <w:tmpl w:val="1D9C35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E2807"/>
    <w:multiLevelType w:val="hybridMultilevel"/>
    <w:tmpl w:val="F6B4EEA6"/>
    <w:lvl w:ilvl="0" w:tplc="3CB44A32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530E7C"/>
    <w:multiLevelType w:val="multilevel"/>
    <w:tmpl w:val="AFE42AF6"/>
    <w:lvl w:ilvl="0">
      <w:start w:val="1"/>
      <w:numFmt w:val="bullet"/>
      <w:lvlText w:val=""/>
      <w:lvlPicBulletId w:val="1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7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5F6385"/>
    <w:multiLevelType w:val="multilevel"/>
    <w:tmpl w:val="483692D6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8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49231A"/>
    <w:multiLevelType w:val="multilevel"/>
    <w:tmpl w:val="BDC257E8"/>
    <w:lvl w:ilvl="0">
      <w:start w:val="1"/>
      <w:numFmt w:val="bullet"/>
      <w:lvlText w:val=""/>
      <w:lvlPicBulletId w:val="2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6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723ECB"/>
    <w:multiLevelType w:val="hybridMultilevel"/>
    <w:tmpl w:val="7A186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186308"/>
    <w:multiLevelType w:val="multilevel"/>
    <w:tmpl w:val="053C0D0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8E5CC9"/>
    <w:multiLevelType w:val="hybridMultilevel"/>
    <w:tmpl w:val="AF5A8C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25691"/>
    <w:multiLevelType w:val="hybridMultilevel"/>
    <w:tmpl w:val="A08239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C3191"/>
    <w:multiLevelType w:val="multilevel"/>
    <w:tmpl w:val="68AADDD2"/>
    <w:lvl w:ilvl="0">
      <w:start w:val="1"/>
      <w:numFmt w:val="bullet"/>
      <w:lvlText w:val=""/>
      <w:lvlPicBulletId w:val="2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8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9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3E5B67"/>
    <w:multiLevelType w:val="hybridMultilevel"/>
    <w:tmpl w:val="6E60BD96"/>
    <w:lvl w:ilvl="0" w:tplc="08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A97059"/>
    <w:multiLevelType w:val="hybridMultilevel"/>
    <w:tmpl w:val="ACD4C9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F7EC3"/>
    <w:multiLevelType w:val="hybridMultilevel"/>
    <w:tmpl w:val="74B0F7E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63B43"/>
    <w:multiLevelType w:val="hybridMultilevel"/>
    <w:tmpl w:val="8AF42F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357DB"/>
    <w:multiLevelType w:val="multilevel"/>
    <w:tmpl w:val="8C066720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842199">
    <w:abstractNumId w:val="35"/>
  </w:num>
  <w:num w:numId="2" w16cid:durableId="133372534">
    <w:abstractNumId w:val="31"/>
  </w:num>
  <w:num w:numId="3" w16cid:durableId="391466503">
    <w:abstractNumId w:val="7"/>
  </w:num>
  <w:num w:numId="4" w16cid:durableId="1306012750">
    <w:abstractNumId w:val="28"/>
  </w:num>
  <w:num w:numId="5" w16cid:durableId="672222856">
    <w:abstractNumId w:val="39"/>
  </w:num>
  <w:num w:numId="6" w16cid:durableId="538124020">
    <w:abstractNumId w:val="24"/>
  </w:num>
  <w:num w:numId="7" w16cid:durableId="84226346">
    <w:abstractNumId w:val="27"/>
  </w:num>
  <w:num w:numId="8" w16cid:durableId="382605478">
    <w:abstractNumId w:val="16"/>
  </w:num>
  <w:num w:numId="9" w16cid:durableId="1099109195">
    <w:abstractNumId w:val="2"/>
  </w:num>
  <w:num w:numId="10" w16cid:durableId="1976718564">
    <w:abstractNumId w:val="29"/>
  </w:num>
  <w:num w:numId="11" w16cid:durableId="1570268423">
    <w:abstractNumId w:val="34"/>
  </w:num>
  <w:num w:numId="12" w16cid:durableId="1514806404">
    <w:abstractNumId w:val="19"/>
  </w:num>
  <w:num w:numId="13" w16cid:durableId="817694076">
    <w:abstractNumId w:val="33"/>
  </w:num>
  <w:num w:numId="14" w16cid:durableId="951399081">
    <w:abstractNumId w:val="12"/>
  </w:num>
  <w:num w:numId="15" w16cid:durableId="627660087">
    <w:abstractNumId w:val="10"/>
  </w:num>
  <w:num w:numId="16" w16cid:durableId="2018723676">
    <w:abstractNumId w:val="1"/>
  </w:num>
  <w:num w:numId="17" w16cid:durableId="1157917828">
    <w:abstractNumId w:val="8"/>
  </w:num>
  <w:num w:numId="18" w16cid:durableId="8481078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1311388">
    <w:abstractNumId w:val="20"/>
  </w:num>
  <w:num w:numId="20" w16cid:durableId="1950237190">
    <w:abstractNumId w:val="9"/>
  </w:num>
  <w:num w:numId="21" w16cid:durableId="1541282720">
    <w:abstractNumId w:val="6"/>
  </w:num>
  <w:num w:numId="22" w16cid:durableId="10648367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9623189">
    <w:abstractNumId w:val="37"/>
  </w:num>
  <w:num w:numId="24" w16cid:durableId="1694112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26692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9049291">
    <w:abstractNumId w:val="21"/>
  </w:num>
  <w:num w:numId="27" w16cid:durableId="1090392307">
    <w:abstractNumId w:val="32"/>
  </w:num>
  <w:num w:numId="28" w16cid:durableId="906769637">
    <w:abstractNumId w:val="11"/>
  </w:num>
  <w:num w:numId="29" w16cid:durableId="1362393979">
    <w:abstractNumId w:val="5"/>
  </w:num>
  <w:num w:numId="30" w16cid:durableId="668291023">
    <w:abstractNumId w:val="3"/>
  </w:num>
  <w:num w:numId="31" w16cid:durableId="1450398265">
    <w:abstractNumId w:val="4"/>
  </w:num>
  <w:num w:numId="32" w16cid:durableId="960767392">
    <w:abstractNumId w:val="14"/>
  </w:num>
  <w:num w:numId="33" w16cid:durableId="879783066">
    <w:abstractNumId w:val="38"/>
  </w:num>
  <w:num w:numId="34" w16cid:durableId="1929850123">
    <w:abstractNumId w:val="36"/>
  </w:num>
  <w:num w:numId="35" w16cid:durableId="110711143">
    <w:abstractNumId w:val="17"/>
  </w:num>
  <w:num w:numId="36" w16cid:durableId="122624781">
    <w:abstractNumId w:val="13"/>
  </w:num>
  <w:num w:numId="37" w16cid:durableId="1006980184">
    <w:abstractNumId w:val="18"/>
  </w:num>
  <w:num w:numId="38" w16cid:durableId="173999705">
    <w:abstractNumId w:val="30"/>
  </w:num>
  <w:num w:numId="39" w16cid:durableId="246310363">
    <w:abstractNumId w:val="0"/>
  </w:num>
  <w:num w:numId="40" w16cid:durableId="1148858010">
    <w:abstractNumId w:val="25"/>
  </w:num>
  <w:num w:numId="41" w16cid:durableId="2042927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DC"/>
    <w:rsid w:val="00015905"/>
    <w:rsid w:val="00016295"/>
    <w:rsid w:val="00026F91"/>
    <w:rsid w:val="00031ADA"/>
    <w:rsid w:val="00033D2D"/>
    <w:rsid w:val="00037876"/>
    <w:rsid w:val="000408C6"/>
    <w:rsid w:val="00043AE7"/>
    <w:rsid w:val="000462DD"/>
    <w:rsid w:val="00073DAF"/>
    <w:rsid w:val="0007615B"/>
    <w:rsid w:val="00081B6C"/>
    <w:rsid w:val="000844E7"/>
    <w:rsid w:val="000859C1"/>
    <w:rsid w:val="00086184"/>
    <w:rsid w:val="00091A07"/>
    <w:rsid w:val="000937FD"/>
    <w:rsid w:val="00095D24"/>
    <w:rsid w:val="000A1983"/>
    <w:rsid w:val="000A6E05"/>
    <w:rsid w:val="000B03F5"/>
    <w:rsid w:val="000B1F47"/>
    <w:rsid w:val="000B3E1D"/>
    <w:rsid w:val="000C033B"/>
    <w:rsid w:val="000C1150"/>
    <w:rsid w:val="000C7B59"/>
    <w:rsid w:val="000C7C79"/>
    <w:rsid w:val="000D14EA"/>
    <w:rsid w:val="000D2AC7"/>
    <w:rsid w:val="000D5732"/>
    <w:rsid w:val="000D6D39"/>
    <w:rsid w:val="000E0A49"/>
    <w:rsid w:val="000E15C2"/>
    <w:rsid w:val="000E2AB4"/>
    <w:rsid w:val="000F1729"/>
    <w:rsid w:val="00102B0E"/>
    <w:rsid w:val="001073DB"/>
    <w:rsid w:val="001128E9"/>
    <w:rsid w:val="001152C3"/>
    <w:rsid w:val="00123A68"/>
    <w:rsid w:val="00130AC3"/>
    <w:rsid w:val="001316CC"/>
    <w:rsid w:val="001344C0"/>
    <w:rsid w:val="001357F8"/>
    <w:rsid w:val="001362CB"/>
    <w:rsid w:val="00143E40"/>
    <w:rsid w:val="00150B95"/>
    <w:rsid w:val="00153AFB"/>
    <w:rsid w:val="00164D6F"/>
    <w:rsid w:val="00171EB2"/>
    <w:rsid w:val="001725BD"/>
    <w:rsid w:val="0017584A"/>
    <w:rsid w:val="001758BA"/>
    <w:rsid w:val="00177DBA"/>
    <w:rsid w:val="00187113"/>
    <w:rsid w:val="00191FA3"/>
    <w:rsid w:val="00192242"/>
    <w:rsid w:val="00196CB8"/>
    <w:rsid w:val="00197E99"/>
    <w:rsid w:val="001A0152"/>
    <w:rsid w:val="001A2C53"/>
    <w:rsid w:val="001A2F75"/>
    <w:rsid w:val="001A638C"/>
    <w:rsid w:val="001B43B9"/>
    <w:rsid w:val="001B5231"/>
    <w:rsid w:val="001B6F76"/>
    <w:rsid w:val="001B78E0"/>
    <w:rsid w:val="001C00AF"/>
    <w:rsid w:val="001C41B3"/>
    <w:rsid w:val="001C65CE"/>
    <w:rsid w:val="001D2947"/>
    <w:rsid w:val="001E4BBE"/>
    <w:rsid w:val="001E6D68"/>
    <w:rsid w:val="001E7BBC"/>
    <w:rsid w:val="001F5191"/>
    <w:rsid w:val="001F58F4"/>
    <w:rsid w:val="001F6341"/>
    <w:rsid w:val="002006C0"/>
    <w:rsid w:val="0020161E"/>
    <w:rsid w:val="0020281B"/>
    <w:rsid w:val="00204724"/>
    <w:rsid w:val="00215AD0"/>
    <w:rsid w:val="00227FF2"/>
    <w:rsid w:val="0023129D"/>
    <w:rsid w:val="002313BD"/>
    <w:rsid w:val="002337A6"/>
    <w:rsid w:val="002338F5"/>
    <w:rsid w:val="002370AF"/>
    <w:rsid w:val="00244A66"/>
    <w:rsid w:val="00255F91"/>
    <w:rsid w:val="0025784B"/>
    <w:rsid w:val="002661B3"/>
    <w:rsid w:val="002709F6"/>
    <w:rsid w:val="00271B14"/>
    <w:rsid w:val="002763E3"/>
    <w:rsid w:val="00277608"/>
    <w:rsid w:val="00283300"/>
    <w:rsid w:val="00283F11"/>
    <w:rsid w:val="00284AFA"/>
    <w:rsid w:val="002866DF"/>
    <w:rsid w:val="00292A31"/>
    <w:rsid w:val="00292BB2"/>
    <w:rsid w:val="002B75B3"/>
    <w:rsid w:val="002C08FF"/>
    <w:rsid w:val="002C1C34"/>
    <w:rsid w:val="002D45E6"/>
    <w:rsid w:val="002D51CD"/>
    <w:rsid w:val="002D6B14"/>
    <w:rsid w:val="002D6D00"/>
    <w:rsid w:val="002E2794"/>
    <w:rsid w:val="002E3827"/>
    <w:rsid w:val="002E7317"/>
    <w:rsid w:val="002F2DDD"/>
    <w:rsid w:val="002F46DE"/>
    <w:rsid w:val="002F577C"/>
    <w:rsid w:val="002F7928"/>
    <w:rsid w:val="00300442"/>
    <w:rsid w:val="00303B87"/>
    <w:rsid w:val="00304822"/>
    <w:rsid w:val="00305E6B"/>
    <w:rsid w:val="003111D8"/>
    <w:rsid w:val="00320B57"/>
    <w:rsid w:val="003215BF"/>
    <w:rsid w:val="0032402B"/>
    <w:rsid w:val="0032477A"/>
    <w:rsid w:val="003263DD"/>
    <w:rsid w:val="00331DF0"/>
    <w:rsid w:val="00333439"/>
    <w:rsid w:val="003335B6"/>
    <w:rsid w:val="0033590C"/>
    <w:rsid w:val="00336E8E"/>
    <w:rsid w:val="00347DB3"/>
    <w:rsid w:val="003508D6"/>
    <w:rsid w:val="00350E66"/>
    <w:rsid w:val="00355632"/>
    <w:rsid w:val="003576DF"/>
    <w:rsid w:val="00363C99"/>
    <w:rsid w:val="00364118"/>
    <w:rsid w:val="00364C7D"/>
    <w:rsid w:val="00366A0A"/>
    <w:rsid w:val="003744DC"/>
    <w:rsid w:val="00380918"/>
    <w:rsid w:val="00382751"/>
    <w:rsid w:val="0038366A"/>
    <w:rsid w:val="00385FFC"/>
    <w:rsid w:val="00386AA4"/>
    <w:rsid w:val="00387659"/>
    <w:rsid w:val="00390548"/>
    <w:rsid w:val="0039253F"/>
    <w:rsid w:val="00393E0E"/>
    <w:rsid w:val="0039433D"/>
    <w:rsid w:val="00395956"/>
    <w:rsid w:val="003A121E"/>
    <w:rsid w:val="003A123C"/>
    <w:rsid w:val="003A2CC9"/>
    <w:rsid w:val="003A3489"/>
    <w:rsid w:val="003A4558"/>
    <w:rsid w:val="003A6CE9"/>
    <w:rsid w:val="003B12BF"/>
    <w:rsid w:val="003D2C5F"/>
    <w:rsid w:val="003D5E97"/>
    <w:rsid w:val="003D6B82"/>
    <w:rsid w:val="003E09E6"/>
    <w:rsid w:val="003E361E"/>
    <w:rsid w:val="003E565F"/>
    <w:rsid w:val="003F2A0A"/>
    <w:rsid w:val="003F44BA"/>
    <w:rsid w:val="003F78B1"/>
    <w:rsid w:val="004018D5"/>
    <w:rsid w:val="004031C0"/>
    <w:rsid w:val="004035FC"/>
    <w:rsid w:val="00403ED8"/>
    <w:rsid w:val="00404718"/>
    <w:rsid w:val="0040678D"/>
    <w:rsid w:val="00406FFF"/>
    <w:rsid w:val="0041259B"/>
    <w:rsid w:val="00416920"/>
    <w:rsid w:val="00424D4E"/>
    <w:rsid w:val="0043533C"/>
    <w:rsid w:val="00437C2D"/>
    <w:rsid w:val="00444D55"/>
    <w:rsid w:val="00452138"/>
    <w:rsid w:val="0045354C"/>
    <w:rsid w:val="004544B8"/>
    <w:rsid w:val="00455D16"/>
    <w:rsid w:val="00456FD1"/>
    <w:rsid w:val="00460B9F"/>
    <w:rsid w:val="00460C1F"/>
    <w:rsid w:val="00461824"/>
    <w:rsid w:val="004624FF"/>
    <w:rsid w:val="004673C6"/>
    <w:rsid w:val="00476C83"/>
    <w:rsid w:val="00480C0A"/>
    <w:rsid w:val="00480C45"/>
    <w:rsid w:val="004827B4"/>
    <w:rsid w:val="004838D3"/>
    <w:rsid w:val="00484D26"/>
    <w:rsid w:val="00486BD4"/>
    <w:rsid w:val="004A2862"/>
    <w:rsid w:val="004C0B76"/>
    <w:rsid w:val="004C1518"/>
    <w:rsid w:val="004C26D1"/>
    <w:rsid w:val="004C46E5"/>
    <w:rsid w:val="004D6AEB"/>
    <w:rsid w:val="004F0F9D"/>
    <w:rsid w:val="004F306E"/>
    <w:rsid w:val="005038F0"/>
    <w:rsid w:val="00504042"/>
    <w:rsid w:val="005106CA"/>
    <w:rsid w:val="005108B8"/>
    <w:rsid w:val="00511AC7"/>
    <w:rsid w:val="00513BE2"/>
    <w:rsid w:val="00513F81"/>
    <w:rsid w:val="00515EA4"/>
    <w:rsid w:val="00520A53"/>
    <w:rsid w:val="00521014"/>
    <w:rsid w:val="00526D03"/>
    <w:rsid w:val="00530831"/>
    <w:rsid w:val="005337BD"/>
    <w:rsid w:val="00536EEB"/>
    <w:rsid w:val="0054068E"/>
    <w:rsid w:val="00542BE5"/>
    <w:rsid w:val="0054457A"/>
    <w:rsid w:val="00544681"/>
    <w:rsid w:val="0055074B"/>
    <w:rsid w:val="00555AF5"/>
    <w:rsid w:val="00557202"/>
    <w:rsid w:val="0056168B"/>
    <w:rsid w:val="00562487"/>
    <w:rsid w:val="00572035"/>
    <w:rsid w:val="00574944"/>
    <w:rsid w:val="005769AF"/>
    <w:rsid w:val="00576D36"/>
    <w:rsid w:val="00577174"/>
    <w:rsid w:val="00582B29"/>
    <w:rsid w:val="00587F01"/>
    <w:rsid w:val="00590B8F"/>
    <w:rsid w:val="0059160A"/>
    <w:rsid w:val="005964C7"/>
    <w:rsid w:val="00597D6D"/>
    <w:rsid w:val="005A1221"/>
    <w:rsid w:val="005A344D"/>
    <w:rsid w:val="005A6F2B"/>
    <w:rsid w:val="005A7735"/>
    <w:rsid w:val="005B4815"/>
    <w:rsid w:val="005C6536"/>
    <w:rsid w:val="005C65EB"/>
    <w:rsid w:val="005D1CF1"/>
    <w:rsid w:val="005D2797"/>
    <w:rsid w:val="005D34E6"/>
    <w:rsid w:val="005D504D"/>
    <w:rsid w:val="005D5E18"/>
    <w:rsid w:val="005D7D8A"/>
    <w:rsid w:val="005E2071"/>
    <w:rsid w:val="005E21AB"/>
    <w:rsid w:val="005E45B4"/>
    <w:rsid w:val="005E6F47"/>
    <w:rsid w:val="005F09A0"/>
    <w:rsid w:val="005F376E"/>
    <w:rsid w:val="00604590"/>
    <w:rsid w:val="00604622"/>
    <w:rsid w:val="00611C33"/>
    <w:rsid w:val="006154EB"/>
    <w:rsid w:val="0061611F"/>
    <w:rsid w:val="006202AC"/>
    <w:rsid w:val="00625881"/>
    <w:rsid w:val="00632357"/>
    <w:rsid w:val="00632898"/>
    <w:rsid w:val="00637A37"/>
    <w:rsid w:val="00640A6A"/>
    <w:rsid w:val="0064284F"/>
    <w:rsid w:val="0064343D"/>
    <w:rsid w:val="006506B5"/>
    <w:rsid w:val="0065741D"/>
    <w:rsid w:val="00657852"/>
    <w:rsid w:val="0065788F"/>
    <w:rsid w:val="00663A18"/>
    <w:rsid w:val="00666DAF"/>
    <w:rsid w:val="00670032"/>
    <w:rsid w:val="00670AC9"/>
    <w:rsid w:val="00671274"/>
    <w:rsid w:val="00675E11"/>
    <w:rsid w:val="0067600A"/>
    <w:rsid w:val="006768DC"/>
    <w:rsid w:val="00684399"/>
    <w:rsid w:val="00685320"/>
    <w:rsid w:val="006925C8"/>
    <w:rsid w:val="00694FA6"/>
    <w:rsid w:val="006C1534"/>
    <w:rsid w:val="006D3D8F"/>
    <w:rsid w:val="006D7169"/>
    <w:rsid w:val="006E1E48"/>
    <w:rsid w:val="006E2971"/>
    <w:rsid w:val="006E5D06"/>
    <w:rsid w:val="006E6346"/>
    <w:rsid w:val="006E6AD0"/>
    <w:rsid w:val="006E720A"/>
    <w:rsid w:val="006F05FE"/>
    <w:rsid w:val="00714A79"/>
    <w:rsid w:val="00724E64"/>
    <w:rsid w:val="00725BC5"/>
    <w:rsid w:val="007317B8"/>
    <w:rsid w:val="00736164"/>
    <w:rsid w:val="0073644E"/>
    <w:rsid w:val="00737973"/>
    <w:rsid w:val="00744616"/>
    <w:rsid w:val="00752F94"/>
    <w:rsid w:val="0075315F"/>
    <w:rsid w:val="00753E44"/>
    <w:rsid w:val="00761FDA"/>
    <w:rsid w:val="00762EC2"/>
    <w:rsid w:val="00770869"/>
    <w:rsid w:val="00775F06"/>
    <w:rsid w:val="00777308"/>
    <w:rsid w:val="00780AEC"/>
    <w:rsid w:val="00783BAE"/>
    <w:rsid w:val="00790AEA"/>
    <w:rsid w:val="007A72EF"/>
    <w:rsid w:val="007B6816"/>
    <w:rsid w:val="007C4FD7"/>
    <w:rsid w:val="007C71E2"/>
    <w:rsid w:val="007D0A81"/>
    <w:rsid w:val="007D30D0"/>
    <w:rsid w:val="007D582E"/>
    <w:rsid w:val="007D71D6"/>
    <w:rsid w:val="007D7673"/>
    <w:rsid w:val="007E6EFF"/>
    <w:rsid w:val="007F07F4"/>
    <w:rsid w:val="007F1612"/>
    <w:rsid w:val="007F1AFC"/>
    <w:rsid w:val="007F374D"/>
    <w:rsid w:val="007F63E0"/>
    <w:rsid w:val="007F7A03"/>
    <w:rsid w:val="00800217"/>
    <w:rsid w:val="00800357"/>
    <w:rsid w:val="00800A58"/>
    <w:rsid w:val="008044C3"/>
    <w:rsid w:val="00807BB8"/>
    <w:rsid w:val="00820C6A"/>
    <w:rsid w:val="00824804"/>
    <w:rsid w:val="00825285"/>
    <w:rsid w:val="00826E8A"/>
    <w:rsid w:val="00827EBC"/>
    <w:rsid w:val="00830C63"/>
    <w:rsid w:val="00833641"/>
    <w:rsid w:val="008410E1"/>
    <w:rsid w:val="00842D59"/>
    <w:rsid w:val="00845EEE"/>
    <w:rsid w:val="008479FB"/>
    <w:rsid w:val="008505BF"/>
    <w:rsid w:val="00850E4D"/>
    <w:rsid w:val="008555FE"/>
    <w:rsid w:val="00857946"/>
    <w:rsid w:val="00861E9A"/>
    <w:rsid w:val="00862490"/>
    <w:rsid w:val="00864380"/>
    <w:rsid w:val="0086786A"/>
    <w:rsid w:val="0087065B"/>
    <w:rsid w:val="00875844"/>
    <w:rsid w:val="008802A4"/>
    <w:rsid w:val="00887A7A"/>
    <w:rsid w:val="00895EF9"/>
    <w:rsid w:val="0089609D"/>
    <w:rsid w:val="008A3C3F"/>
    <w:rsid w:val="008A69B9"/>
    <w:rsid w:val="008B5E65"/>
    <w:rsid w:val="008B60BC"/>
    <w:rsid w:val="008C1729"/>
    <w:rsid w:val="008C35B6"/>
    <w:rsid w:val="008D06F6"/>
    <w:rsid w:val="008D11CA"/>
    <w:rsid w:val="008D3E76"/>
    <w:rsid w:val="008E1F38"/>
    <w:rsid w:val="008E3663"/>
    <w:rsid w:val="008E6968"/>
    <w:rsid w:val="008F21C2"/>
    <w:rsid w:val="008F3102"/>
    <w:rsid w:val="008F63FA"/>
    <w:rsid w:val="008F6D8B"/>
    <w:rsid w:val="008F7518"/>
    <w:rsid w:val="00900CDA"/>
    <w:rsid w:val="00901DF2"/>
    <w:rsid w:val="00910009"/>
    <w:rsid w:val="00913D28"/>
    <w:rsid w:val="00915C6D"/>
    <w:rsid w:val="0092175C"/>
    <w:rsid w:val="00922482"/>
    <w:rsid w:val="00925BB2"/>
    <w:rsid w:val="00926B95"/>
    <w:rsid w:val="00933DD1"/>
    <w:rsid w:val="00935126"/>
    <w:rsid w:val="00953842"/>
    <w:rsid w:val="0095392B"/>
    <w:rsid w:val="009555F6"/>
    <w:rsid w:val="00957A6D"/>
    <w:rsid w:val="0096099D"/>
    <w:rsid w:val="009634AA"/>
    <w:rsid w:val="0096390E"/>
    <w:rsid w:val="00965655"/>
    <w:rsid w:val="009676B5"/>
    <w:rsid w:val="00970E5E"/>
    <w:rsid w:val="0097236C"/>
    <w:rsid w:val="00972878"/>
    <w:rsid w:val="00981620"/>
    <w:rsid w:val="0099259B"/>
    <w:rsid w:val="00996109"/>
    <w:rsid w:val="00997C48"/>
    <w:rsid w:val="009A101F"/>
    <w:rsid w:val="009A16D9"/>
    <w:rsid w:val="009A23ED"/>
    <w:rsid w:val="009A7885"/>
    <w:rsid w:val="009B00B8"/>
    <w:rsid w:val="009C11CF"/>
    <w:rsid w:val="009C6B7B"/>
    <w:rsid w:val="009D0D19"/>
    <w:rsid w:val="009D27A2"/>
    <w:rsid w:val="009D5411"/>
    <w:rsid w:val="009E1EC3"/>
    <w:rsid w:val="009E2731"/>
    <w:rsid w:val="009E30A6"/>
    <w:rsid w:val="009E48B2"/>
    <w:rsid w:val="00A16F5C"/>
    <w:rsid w:val="00A16FFE"/>
    <w:rsid w:val="00A23C34"/>
    <w:rsid w:val="00A23D46"/>
    <w:rsid w:val="00A317CB"/>
    <w:rsid w:val="00A31C5E"/>
    <w:rsid w:val="00A323E2"/>
    <w:rsid w:val="00A34174"/>
    <w:rsid w:val="00A3777B"/>
    <w:rsid w:val="00A40574"/>
    <w:rsid w:val="00A41C49"/>
    <w:rsid w:val="00A4381D"/>
    <w:rsid w:val="00A43E43"/>
    <w:rsid w:val="00A4483E"/>
    <w:rsid w:val="00A50352"/>
    <w:rsid w:val="00A521D0"/>
    <w:rsid w:val="00A55310"/>
    <w:rsid w:val="00A642A8"/>
    <w:rsid w:val="00A647D7"/>
    <w:rsid w:val="00A668B1"/>
    <w:rsid w:val="00A72FEF"/>
    <w:rsid w:val="00A7414C"/>
    <w:rsid w:val="00A77357"/>
    <w:rsid w:val="00A77645"/>
    <w:rsid w:val="00A867E4"/>
    <w:rsid w:val="00A9191A"/>
    <w:rsid w:val="00A93070"/>
    <w:rsid w:val="00A96B7A"/>
    <w:rsid w:val="00A9745F"/>
    <w:rsid w:val="00AA36AE"/>
    <w:rsid w:val="00AA44E3"/>
    <w:rsid w:val="00AA7310"/>
    <w:rsid w:val="00AB68B8"/>
    <w:rsid w:val="00AC24B9"/>
    <w:rsid w:val="00AC5204"/>
    <w:rsid w:val="00AC551E"/>
    <w:rsid w:val="00AD0C1D"/>
    <w:rsid w:val="00AD178B"/>
    <w:rsid w:val="00AD1E6B"/>
    <w:rsid w:val="00AD315C"/>
    <w:rsid w:val="00AD54D5"/>
    <w:rsid w:val="00AD750F"/>
    <w:rsid w:val="00AD77FB"/>
    <w:rsid w:val="00AE09E5"/>
    <w:rsid w:val="00AE0E55"/>
    <w:rsid w:val="00AE0F48"/>
    <w:rsid w:val="00AE305E"/>
    <w:rsid w:val="00AE39BA"/>
    <w:rsid w:val="00AE5386"/>
    <w:rsid w:val="00AE5987"/>
    <w:rsid w:val="00AF2701"/>
    <w:rsid w:val="00B14B62"/>
    <w:rsid w:val="00B1677D"/>
    <w:rsid w:val="00B173EF"/>
    <w:rsid w:val="00B22A9B"/>
    <w:rsid w:val="00B275F8"/>
    <w:rsid w:val="00B30EFC"/>
    <w:rsid w:val="00B32EC5"/>
    <w:rsid w:val="00B3525F"/>
    <w:rsid w:val="00B36260"/>
    <w:rsid w:val="00B36CD5"/>
    <w:rsid w:val="00B41B6E"/>
    <w:rsid w:val="00B42887"/>
    <w:rsid w:val="00B51E54"/>
    <w:rsid w:val="00B57012"/>
    <w:rsid w:val="00B60330"/>
    <w:rsid w:val="00B61439"/>
    <w:rsid w:val="00B61D7C"/>
    <w:rsid w:val="00B626A0"/>
    <w:rsid w:val="00B63B97"/>
    <w:rsid w:val="00B75F6A"/>
    <w:rsid w:val="00B76862"/>
    <w:rsid w:val="00B87B4D"/>
    <w:rsid w:val="00B96D60"/>
    <w:rsid w:val="00BA0574"/>
    <w:rsid w:val="00BA0A4B"/>
    <w:rsid w:val="00BC2CAD"/>
    <w:rsid w:val="00BC309A"/>
    <w:rsid w:val="00BC61C4"/>
    <w:rsid w:val="00BD1D30"/>
    <w:rsid w:val="00BD46E3"/>
    <w:rsid w:val="00BD56B6"/>
    <w:rsid w:val="00BE0F82"/>
    <w:rsid w:val="00BE124F"/>
    <w:rsid w:val="00BE2572"/>
    <w:rsid w:val="00BE7A8A"/>
    <w:rsid w:val="00BF58BC"/>
    <w:rsid w:val="00C063AA"/>
    <w:rsid w:val="00C10D25"/>
    <w:rsid w:val="00C15447"/>
    <w:rsid w:val="00C1727D"/>
    <w:rsid w:val="00C24C09"/>
    <w:rsid w:val="00C251A9"/>
    <w:rsid w:val="00C31179"/>
    <w:rsid w:val="00C3529D"/>
    <w:rsid w:val="00C42D5A"/>
    <w:rsid w:val="00C470B9"/>
    <w:rsid w:val="00C559B3"/>
    <w:rsid w:val="00C64D11"/>
    <w:rsid w:val="00C6703A"/>
    <w:rsid w:val="00C7367A"/>
    <w:rsid w:val="00C7420F"/>
    <w:rsid w:val="00C8199C"/>
    <w:rsid w:val="00CA1E76"/>
    <w:rsid w:val="00CA5063"/>
    <w:rsid w:val="00CA6160"/>
    <w:rsid w:val="00CB3080"/>
    <w:rsid w:val="00CB6783"/>
    <w:rsid w:val="00CB789F"/>
    <w:rsid w:val="00CC0779"/>
    <w:rsid w:val="00CC2F9F"/>
    <w:rsid w:val="00CD2E90"/>
    <w:rsid w:val="00CD7CAF"/>
    <w:rsid w:val="00CE1350"/>
    <w:rsid w:val="00CE6252"/>
    <w:rsid w:val="00CE7975"/>
    <w:rsid w:val="00CF2D7A"/>
    <w:rsid w:val="00CF6D4E"/>
    <w:rsid w:val="00D02488"/>
    <w:rsid w:val="00D065F9"/>
    <w:rsid w:val="00D066B8"/>
    <w:rsid w:val="00D06BDE"/>
    <w:rsid w:val="00D115FE"/>
    <w:rsid w:val="00D12EAE"/>
    <w:rsid w:val="00D16727"/>
    <w:rsid w:val="00D1707F"/>
    <w:rsid w:val="00D208D0"/>
    <w:rsid w:val="00D25091"/>
    <w:rsid w:val="00D2637C"/>
    <w:rsid w:val="00D277E6"/>
    <w:rsid w:val="00D30C89"/>
    <w:rsid w:val="00D423E5"/>
    <w:rsid w:val="00D43A48"/>
    <w:rsid w:val="00D443E9"/>
    <w:rsid w:val="00D457E1"/>
    <w:rsid w:val="00D51205"/>
    <w:rsid w:val="00D512D8"/>
    <w:rsid w:val="00D60E06"/>
    <w:rsid w:val="00D634DF"/>
    <w:rsid w:val="00D648F3"/>
    <w:rsid w:val="00D64930"/>
    <w:rsid w:val="00D67889"/>
    <w:rsid w:val="00D707A9"/>
    <w:rsid w:val="00D727EE"/>
    <w:rsid w:val="00D76795"/>
    <w:rsid w:val="00D779FB"/>
    <w:rsid w:val="00D87EE1"/>
    <w:rsid w:val="00D9212A"/>
    <w:rsid w:val="00DB5934"/>
    <w:rsid w:val="00DB5FB6"/>
    <w:rsid w:val="00DB76C1"/>
    <w:rsid w:val="00DC15C4"/>
    <w:rsid w:val="00DC347D"/>
    <w:rsid w:val="00DC4A05"/>
    <w:rsid w:val="00DC7EC1"/>
    <w:rsid w:val="00DD18B5"/>
    <w:rsid w:val="00DD1E48"/>
    <w:rsid w:val="00DE0FFB"/>
    <w:rsid w:val="00DE60D6"/>
    <w:rsid w:val="00DE6609"/>
    <w:rsid w:val="00DE6C8A"/>
    <w:rsid w:val="00DE733A"/>
    <w:rsid w:val="00DF1558"/>
    <w:rsid w:val="00DF1D23"/>
    <w:rsid w:val="00DF3A73"/>
    <w:rsid w:val="00DF5119"/>
    <w:rsid w:val="00DF63F4"/>
    <w:rsid w:val="00E0194D"/>
    <w:rsid w:val="00E028FE"/>
    <w:rsid w:val="00E0767A"/>
    <w:rsid w:val="00E13C84"/>
    <w:rsid w:val="00E143B4"/>
    <w:rsid w:val="00E250CA"/>
    <w:rsid w:val="00E31717"/>
    <w:rsid w:val="00E32CAA"/>
    <w:rsid w:val="00E34453"/>
    <w:rsid w:val="00E40DF1"/>
    <w:rsid w:val="00E432CC"/>
    <w:rsid w:val="00E446B5"/>
    <w:rsid w:val="00E46D09"/>
    <w:rsid w:val="00E470EA"/>
    <w:rsid w:val="00E529C4"/>
    <w:rsid w:val="00E60C89"/>
    <w:rsid w:val="00E86886"/>
    <w:rsid w:val="00E91DDF"/>
    <w:rsid w:val="00E91F99"/>
    <w:rsid w:val="00E925D8"/>
    <w:rsid w:val="00EA29CF"/>
    <w:rsid w:val="00EA457B"/>
    <w:rsid w:val="00EA4AD3"/>
    <w:rsid w:val="00EB1D6A"/>
    <w:rsid w:val="00EB556C"/>
    <w:rsid w:val="00EB7F11"/>
    <w:rsid w:val="00EC13B9"/>
    <w:rsid w:val="00EC2D8C"/>
    <w:rsid w:val="00EC4C22"/>
    <w:rsid w:val="00ED16C7"/>
    <w:rsid w:val="00ED2B90"/>
    <w:rsid w:val="00ED4EFA"/>
    <w:rsid w:val="00EE0DDF"/>
    <w:rsid w:val="00EE191F"/>
    <w:rsid w:val="00EE490E"/>
    <w:rsid w:val="00EF4C39"/>
    <w:rsid w:val="00EF70D1"/>
    <w:rsid w:val="00F07E92"/>
    <w:rsid w:val="00F15737"/>
    <w:rsid w:val="00F1726D"/>
    <w:rsid w:val="00F24D17"/>
    <w:rsid w:val="00F33DAB"/>
    <w:rsid w:val="00F33F98"/>
    <w:rsid w:val="00F34B98"/>
    <w:rsid w:val="00F35C53"/>
    <w:rsid w:val="00F373E2"/>
    <w:rsid w:val="00F408E2"/>
    <w:rsid w:val="00F41CCF"/>
    <w:rsid w:val="00F46150"/>
    <w:rsid w:val="00F477C1"/>
    <w:rsid w:val="00F50C6D"/>
    <w:rsid w:val="00F50FF6"/>
    <w:rsid w:val="00F51E5D"/>
    <w:rsid w:val="00F61FBE"/>
    <w:rsid w:val="00F6250A"/>
    <w:rsid w:val="00F639B6"/>
    <w:rsid w:val="00F64894"/>
    <w:rsid w:val="00F71466"/>
    <w:rsid w:val="00F7156C"/>
    <w:rsid w:val="00F730AF"/>
    <w:rsid w:val="00F742AC"/>
    <w:rsid w:val="00F74ABD"/>
    <w:rsid w:val="00F74BBC"/>
    <w:rsid w:val="00F74BE8"/>
    <w:rsid w:val="00F97390"/>
    <w:rsid w:val="00FA1413"/>
    <w:rsid w:val="00FA17CE"/>
    <w:rsid w:val="00FA1B95"/>
    <w:rsid w:val="00FA36C0"/>
    <w:rsid w:val="00FA526A"/>
    <w:rsid w:val="00FB0DAA"/>
    <w:rsid w:val="00FB471C"/>
    <w:rsid w:val="00FC25A1"/>
    <w:rsid w:val="00FC6E85"/>
    <w:rsid w:val="00FD0086"/>
    <w:rsid w:val="00FD1749"/>
    <w:rsid w:val="00FD5B83"/>
    <w:rsid w:val="00FE09D0"/>
    <w:rsid w:val="00FE0D45"/>
    <w:rsid w:val="00FE410B"/>
    <w:rsid w:val="00FF404B"/>
    <w:rsid w:val="00FF5937"/>
    <w:rsid w:val="00FF6855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4072E3"/>
  <w15:docId w15:val="{76829BFB-7A73-4EE0-A45E-4C63C73E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DD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F1558"/>
    <w:pPr>
      <w:jc w:val="center"/>
    </w:pPr>
  </w:style>
  <w:style w:type="character" w:styleId="Hipervnculo">
    <w:name w:val="Hyperlink"/>
    <w:basedOn w:val="Fuentedeprrafopredeter"/>
    <w:rsid w:val="00CB6783"/>
    <w:rPr>
      <w:color w:val="0000FF"/>
      <w:u w:val="single"/>
    </w:rPr>
  </w:style>
  <w:style w:type="paragraph" w:styleId="Encabezado">
    <w:name w:val="header"/>
    <w:basedOn w:val="Normal"/>
    <w:rsid w:val="004838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838D3"/>
    <w:pPr>
      <w:tabs>
        <w:tab w:val="center" w:pos="4252"/>
        <w:tab w:val="right" w:pos="8504"/>
      </w:tabs>
    </w:pPr>
  </w:style>
  <w:style w:type="character" w:styleId="Fuerte">
    <w:name w:val="Strong"/>
    <w:basedOn w:val="Fuentedeprrafopredeter"/>
    <w:qFormat/>
    <w:rsid w:val="00E529C4"/>
    <w:rPr>
      <w:b/>
      <w:bCs/>
    </w:rPr>
  </w:style>
  <w:style w:type="character" w:customStyle="1" w:styleId="estilo111">
    <w:name w:val="estilo111"/>
    <w:basedOn w:val="Fuentedeprrafopredeter"/>
    <w:rsid w:val="008E3663"/>
    <w:rPr>
      <w:rFonts w:ascii="Verdana" w:hAnsi="Verdana" w:hint="default"/>
      <w:b/>
      <w:bCs/>
      <w:color w:val="FF9900"/>
      <w:sz w:val="18"/>
      <w:szCs w:val="18"/>
    </w:rPr>
  </w:style>
  <w:style w:type="paragraph" w:styleId="Textodeglobo">
    <w:name w:val="Balloon Text"/>
    <w:basedOn w:val="Normal"/>
    <w:semiHidden/>
    <w:rsid w:val="001F58F4"/>
    <w:rPr>
      <w:rFonts w:ascii="Tahoma" w:hAnsi="Tahoma" w:cs="Tahoma"/>
      <w:sz w:val="16"/>
      <w:szCs w:val="16"/>
    </w:rPr>
  </w:style>
  <w:style w:type="paragraph" w:customStyle="1" w:styleId="Texto">
    <w:name w:val="Texto"/>
    <w:basedOn w:val="Normal"/>
    <w:rsid w:val="00A3777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styleId="Hipervnculovisitado">
    <w:name w:val="FollowedHyperlink"/>
    <w:basedOn w:val="Fuentedeprrafopredeter"/>
    <w:rsid w:val="001758BA"/>
    <w:rPr>
      <w:color w:val="800080"/>
      <w:u w:val="single"/>
    </w:rPr>
  </w:style>
  <w:style w:type="paragraph" w:styleId="Sangradetextonormal">
    <w:name w:val="Body Text Indent"/>
    <w:basedOn w:val="Normal"/>
    <w:rsid w:val="007D7673"/>
    <w:pPr>
      <w:spacing w:after="120"/>
      <w:ind w:left="283"/>
    </w:pPr>
  </w:style>
  <w:style w:type="character" w:customStyle="1" w:styleId="FirmadecorreoelectrnicoCar">
    <w:name w:val="Firma de correo electrónico Car"/>
    <w:basedOn w:val="Fuentedeprrafopredeter"/>
    <w:link w:val="Firmadecorreoelectrnico"/>
    <w:rsid w:val="0099259B"/>
    <w:rPr>
      <w:rFonts w:ascii="Calibri" w:hAnsi="Calibri"/>
      <w:lang w:bidi="ar-SA"/>
    </w:rPr>
  </w:style>
  <w:style w:type="paragraph" w:styleId="Firmadecorreoelectrnico">
    <w:name w:val="E-mail Signature"/>
    <w:basedOn w:val="Normal"/>
    <w:link w:val="FirmadecorreoelectrnicoCar"/>
    <w:rsid w:val="0099259B"/>
    <w:rPr>
      <w:rFonts w:ascii="Calibri" w:hAnsi="Calibri"/>
      <w:sz w:val="20"/>
      <w:szCs w:val="20"/>
      <w:lang w:val="es-MX" w:eastAsia="es-MX"/>
    </w:rPr>
  </w:style>
  <w:style w:type="paragraph" w:styleId="Prrafodelista">
    <w:name w:val="List Paragraph"/>
    <w:basedOn w:val="Normal"/>
    <w:uiPriority w:val="34"/>
    <w:qFormat/>
    <w:rsid w:val="000C7C79"/>
    <w:pPr>
      <w:ind w:left="720"/>
      <w:contextualSpacing/>
    </w:pPr>
  </w:style>
  <w:style w:type="character" w:styleId="Refdecomentario">
    <w:name w:val="annotation reference"/>
    <w:basedOn w:val="Fuentedeprrafopredeter"/>
    <w:semiHidden/>
    <w:unhideWhenUsed/>
    <w:rsid w:val="00510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510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10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510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5106CA"/>
    <w:rPr>
      <w:b/>
      <w:bCs/>
      <w:lang w:val="es-ES" w:eastAsia="es-ES"/>
    </w:rPr>
  </w:style>
  <w:style w:type="paragraph" w:customStyle="1" w:styleId="arnegro11b">
    <w:name w:val="arnegro11b"/>
    <w:basedOn w:val="Normal"/>
    <w:rsid w:val="00FD5B83"/>
    <w:pPr>
      <w:spacing w:before="100" w:beforeAutospacing="1" w:after="100" w:afterAutospacing="1"/>
    </w:pPr>
    <w:rPr>
      <w:rFonts w:ascii="Arial" w:hAnsi="Arial" w:cs="Arial"/>
      <w:b/>
      <w:bCs/>
      <w:color w:val="000000"/>
      <w:sz w:val="17"/>
      <w:szCs w:val="17"/>
      <w:lang w:val="es-MX" w:eastAsia="es-MX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83BAE"/>
    <w:rPr>
      <w:rFonts w:ascii="Cambria" w:eastAsiaTheme="minorHAnsi" w:hAnsi="Cambria" w:cstheme="minorBidi"/>
      <w:sz w:val="18"/>
      <w:szCs w:val="20"/>
      <w:lang w:val="en-U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83BAE"/>
    <w:rPr>
      <w:rFonts w:ascii="Cambria" w:eastAsiaTheme="minorHAnsi" w:hAnsi="Cambria" w:cstheme="minorBidi"/>
      <w:sz w:val="18"/>
      <w:lang w:val="en-U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83BAE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B42887"/>
    <w:rPr>
      <w:color w:val="605E5C"/>
      <w:shd w:val="clear" w:color="auto" w:fill="E1DFDD"/>
    </w:rPr>
  </w:style>
  <w:style w:type="paragraph" w:customStyle="1" w:styleId="ng-binding">
    <w:name w:val="ng-binding"/>
    <w:basedOn w:val="Normal"/>
    <w:rsid w:val="00480C0A"/>
    <w:pPr>
      <w:spacing w:before="100" w:beforeAutospacing="1" w:after="100" w:afterAutospacing="1"/>
    </w:pPr>
    <w:rPr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4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9260E-5A51-468E-B4E2-52F00692C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4455</TotalTime>
  <Pages>3</Pages>
  <Words>631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SISIFIRA 3509</vt:lpstr>
    </vt:vector>
  </TitlesOfParts>
  <Company>FIRA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SISIFIRA 3509</dc:title>
  <dc:creator>erika_garcia</dc:creator>
  <cp:lastModifiedBy>Maria del Pilar Ruiz Aguilar</cp:lastModifiedBy>
  <cp:revision>21</cp:revision>
  <cp:lastPrinted>2026-02-11T22:29:00Z</cp:lastPrinted>
  <dcterms:created xsi:type="dcterms:W3CDTF">2025-03-05T18:56:00Z</dcterms:created>
  <dcterms:modified xsi:type="dcterms:W3CDTF">2026-04-17T22:48:00Z</dcterms:modified>
</cp:coreProperties>
</file>